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FF371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</w:pPr>
      <w:r w:rsidRPr="00EE2975">
        <w:rPr>
          <w:rFonts w:asciiTheme="majorHAnsi" w:hAnsiTheme="majorHAnsi" w:cstheme="majorHAnsi"/>
          <w:b/>
          <w:bCs/>
          <w:color w:val="000000" w:themeColor="text1"/>
          <w:sz w:val="28"/>
          <w:szCs w:val="28"/>
        </w:rPr>
        <w:t>ПОЛОЖЕНИЕ О ПРОВЕДЕНИИ</w:t>
      </w:r>
    </w:p>
    <w:p w14:paraId="4DDB12E3" w14:textId="37E3F576" w:rsidR="00C55FE5" w:rsidRPr="00C03432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Заочного международного многожанрового конкурса-фестиваля 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«</w:t>
      </w:r>
      <w:r w:rsidR="000A192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Зажигаем вместе</w:t>
      </w:r>
      <w:r w:rsidRPr="00EE2975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»</w:t>
      </w:r>
    </w:p>
    <w:p w14:paraId="68706A53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Международного продюсерского центра "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Art</w:t>
      </w:r>
      <w:r>
        <w:rPr>
          <w:rFonts w:asciiTheme="majorHAnsi" w:hAnsiTheme="majorHAnsi" w:cstheme="majorHAnsi"/>
          <w:color w:val="000000" w:themeColor="text1"/>
          <w:sz w:val="26"/>
          <w:szCs w:val="26"/>
          <w:lang w:val="en-US"/>
        </w:rPr>
        <w:t>S</w:t>
      </w:r>
      <w:r w:rsidRPr="00EE2975">
        <w:rPr>
          <w:rFonts w:asciiTheme="majorHAnsi" w:hAnsiTheme="majorHAnsi" w:cstheme="majorHAnsi"/>
          <w:color w:val="000000" w:themeColor="text1"/>
          <w:sz w:val="26"/>
          <w:szCs w:val="26"/>
        </w:rPr>
        <w:t>".</w:t>
      </w:r>
    </w:p>
    <w:p w14:paraId="0863F2C9" w14:textId="1FA3CA24" w:rsidR="001660B2" w:rsidRPr="009904D4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Срок 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приема заявок: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с 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01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 по </w:t>
      </w:r>
      <w:r w:rsidR="00FA4F44" w:rsidRPr="00FA4F4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4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</w:t>
      </w:r>
      <w:r w:rsidR="00F247D7" w:rsidRPr="00F247D7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.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 w:rsidRPr="009904D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23:59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МСК</w:t>
      </w:r>
    </w:p>
    <w:p w14:paraId="7D65BF57" w14:textId="3ADB6464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r>
        <w:rPr>
          <w:rFonts w:asciiTheme="majorHAnsi" w:hAnsiTheme="majorHAnsi" w:cstheme="majorHAnsi"/>
          <w:color w:val="000000" w:themeColor="text1"/>
          <w:sz w:val="26"/>
          <w:szCs w:val="26"/>
        </w:rPr>
        <w:t>Оглашение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р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>езультатов:</w:t>
      </w: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не позднее </w:t>
      </w:r>
      <w:r w:rsidR="00FA4F44" w:rsidRPr="00FA4F4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7</w:t>
      </w:r>
      <w:r w:rsidR="00FA4F44" w:rsidRPr="00FA4F4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авгус</w:t>
      </w:r>
      <w:r w:rsidR="00FA4F44" w:rsidRPr="00FA4F44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36A60E5" w14:textId="1AA36481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</w:pPr>
      <w:proofErr w:type="gramStart"/>
      <w:r>
        <w:rPr>
          <w:rFonts w:asciiTheme="majorHAnsi" w:hAnsiTheme="majorHAnsi" w:cstheme="majorHAnsi"/>
          <w:color w:val="000000" w:themeColor="text1"/>
          <w:sz w:val="26"/>
          <w:szCs w:val="26"/>
        </w:rPr>
        <w:t>Дата</w:t>
      </w:r>
      <w:proofErr w:type="gramEnd"/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 датируемая в Дипломе и иных наградных документах</w:t>
      </w:r>
      <w:r w:rsidRPr="00DA1C98"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: </w:t>
      </w:r>
      <w:r w:rsidR="00B246C8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14 авгус</w:t>
      </w:r>
      <w:r w:rsidR="00F247D7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та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202</w:t>
      </w:r>
      <w:r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2</w:t>
      </w:r>
      <w:r w:rsidRPr="00E92FB2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 xml:space="preserve"> г.</w:t>
      </w:r>
    </w:p>
    <w:p w14:paraId="44E81220" w14:textId="77777777" w:rsidR="00C33CC3" w:rsidRPr="00AC31A1" w:rsidRDefault="00C33CC3" w:rsidP="00C33CC3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AC31A1">
        <w:rPr>
          <w:rFonts w:asciiTheme="majorHAnsi" w:hAnsiTheme="majorHAnsi" w:cstheme="majorHAnsi"/>
          <w:color w:val="000000" w:themeColor="text1"/>
          <w:sz w:val="26"/>
          <w:szCs w:val="26"/>
        </w:rPr>
        <w:t>Место</w:t>
      </w:r>
      <w:r>
        <w:rPr>
          <w:rFonts w:asciiTheme="majorHAnsi" w:hAnsiTheme="majorHAnsi" w:cstheme="majorHAnsi"/>
          <w:color w:val="000000" w:themeColor="text1"/>
          <w:sz w:val="26"/>
          <w:szCs w:val="26"/>
        </w:rPr>
        <w:t xml:space="preserve">расположение конкурса-фестиваля: </w:t>
      </w:r>
      <w:r w:rsidRPr="00AC31A1">
        <w:rPr>
          <w:rFonts w:asciiTheme="majorHAnsi" w:hAnsiTheme="majorHAnsi" w:cstheme="majorHAnsi"/>
          <w:b/>
          <w:bCs/>
          <w:color w:val="000000" w:themeColor="text1"/>
          <w:sz w:val="26"/>
          <w:szCs w:val="26"/>
        </w:rPr>
        <w:t>Российская Федерация, г. Москва</w:t>
      </w:r>
    </w:p>
    <w:p w14:paraId="6314076F" w14:textId="77777777" w:rsidR="001660B2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  <w:r w:rsidRPr="00E92FB2">
        <w:rPr>
          <w:rFonts w:asciiTheme="majorHAnsi" w:hAnsiTheme="majorHAnsi" w:cstheme="majorHAnsi"/>
          <w:color w:val="000000" w:themeColor="text1"/>
          <w:sz w:val="26"/>
          <w:szCs w:val="26"/>
        </w:rPr>
        <w:t>Международный Федеральный проект.</w:t>
      </w:r>
    </w:p>
    <w:p w14:paraId="126E09CA" w14:textId="3E64329C" w:rsidR="001660B2" w:rsidRPr="00673B21" w:rsidRDefault="001660B2" w:rsidP="001660B2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b/>
          <w:bCs/>
          <w:color w:val="FF0000"/>
          <w:sz w:val="26"/>
          <w:szCs w:val="26"/>
        </w:rPr>
      </w:pP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Вся актуальная информация о премии, призах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и иных новостях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 xml:space="preserve"> – всегда доступна на нашем сайте </w:t>
      </w:r>
      <w:r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ArtStalant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</w:rPr>
        <w:t>.</w:t>
      </w:r>
      <w:r w:rsidRPr="00673B21">
        <w:rPr>
          <w:rFonts w:asciiTheme="majorHAnsi" w:hAnsiTheme="majorHAnsi" w:cstheme="majorHAnsi"/>
          <w:b/>
          <w:bCs/>
          <w:color w:val="FF0000"/>
          <w:sz w:val="26"/>
          <w:szCs w:val="26"/>
          <w:lang w:val="en-US"/>
        </w:rPr>
        <w:t>com</w:t>
      </w:r>
    </w:p>
    <w:p w14:paraId="4CB7332A" w14:textId="6D8E551C" w:rsidR="00C55FE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2E291E3C" w14:textId="77777777" w:rsidR="00C55FE5" w:rsidRPr="00EE2975" w:rsidRDefault="00C55FE5" w:rsidP="00C55FE5">
      <w:pPr>
        <w:shd w:val="clear" w:color="auto" w:fill="FFFFFF"/>
        <w:spacing w:after="0" w:line="240" w:lineRule="auto"/>
        <w:ind w:left="113" w:right="113"/>
        <w:jc w:val="center"/>
        <w:rPr>
          <w:rFonts w:asciiTheme="majorHAnsi" w:hAnsiTheme="majorHAnsi" w:cstheme="majorHAnsi"/>
          <w:color w:val="000000" w:themeColor="text1"/>
          <w:sz w:val="26"/>
          <w:szCs w:val="26"/>
        </w:rPr>
      </w:pPr>
    </w:p>
    <w:p w14:paraId="51C78F57" w14:textId="77777777" w:rsidR="00C55FE5" w:rsidRPr="007F511F" w:rsidRDefault="00C55FE5" w:rsidP="00C55FE5">
      <w:pPr>
        <w:shd w:val="clear" w:color="auto" w:fill="FFFFFF"/>
        <w:ind w:left="360" w:right="113"/>
        <w:rPr>
          <w:rFonts w:asciiTheme="minorHAnsi" w:hAnsiTheme="minorHAnsi" w:cstheme="minorHAnsi"/>
          <w:b/>
          <w:bCs/>
          <w:color w:val="000000" w:themeColor="text1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</w:rPr>
        <w:t>Содержание данного положения:</w:t>
      </w:r>
    </w:p>
    <w:p w14:paraId="6FD2DBB0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lang w:eastAsia="ru-RU"/>
        </w:rPr>
        <w:t>Организаторы и партнеры</w:t>
      </w:r>
      <w:r>
        <w:rPr>
          <w:rFonts w:asciiTheme="minorHAnsi" w:hAnsiTheme="minorHAnsi" w:cstheme="minorHAnsi"/>
          <w:color w:val="000000" w:themeColor="text1"/>
          <w:lang w:eastAsia="ru-RU"/>
        </w:rPr>
        <w:t>.</w:t>
      </w:r>
    </w:p>
    <w:p w14:paraId="0742DC0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Цели и задачи конкурса.</w:t>
      </w:r>
    </w:p>
    <w:p w14:paraId="2B000ABB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Категория участников, уровень подготовки.</w:t>
      </w:r>
    </w:p>
    <w:p w14:paraId="3BA86A05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2607C0">
        <w:rPr>
          <w:rFonts w:asciiTheme="minorHAnsi" w:hAnsiTheme="minorHAnsi" w:cstheme="minorHAnsi"/>
          <w:color w:val="000000" w:themeColor="text1"/>
          <w:lang w:eastAsia="ru-RU"/>
        </w:rPr>
        <w:t>Номи</w:t>
      </w:r>
      <w:r>
        <w:rPr>
          <w:rFonts w:asciiTheme="minorHAnsi" w:hAnsiTheme="minorHAnsi" w:cstheme="minorHAnsi"/>
          <w:color w:val="000000" w:themeColor="text1"/>
          <w:lang w:eastAsia="ru-RU"/>
        </w:rPr>
        <w:t>нации, возрастные категории и критерии оценок.</w:t>
      </w:r>
    </w:p>
    <w:p w14:paraId="46F82399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Условия участия, повышение квалификации.</w:t>
      </w:r>
    </w:p>
    <w:p w14:paraId="387A7FF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Награждение, жюри, призы.</w:t>
      </w:r>
    </w:p>
    <w:p w14:paraId="4E8D243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Финансовые условия и способы оплаты.</w:t>
      </w:r>
    </w:p>
    <w:p w14:paraId="17B23B61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Наградная атрибутика, доставка.</w:t>
      </w:r>
    </w:p>
    <w:p w14:paraId="2B9CA7F8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Ответственность и форс-мажор.</w:t>
      </w:r>
    </w:p>
    <w:p w14:paraId="33E4A39F" w14:textId="77777777" w:rsidR="00C55FE5" w:rsidRDefault="00C55FE5" w:rsidP="00C55FE5">
      <w:pPr>
        <w:pStyle w:val="a4"/>
        <w:numPr>
          <w:ilvl w:val="0"/>
          <w:numId w:val="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>
        <w:rPr>
          <w:rFonts w:asciiTheme="minorHAnsi" w:hAnsiTheme="minorHAnsi" w:cstheme="minorHAnsi"/>
          <w:color w:val="000000" w:themeColor="text1"/>
          <w:lang w:eastAsia="ru-RU"/>
        </w:rPr>
        <w:t>Контакты огкомитета.</w:t>
      </w:r>
    </w:p>
    <w:p w14:paraId="6565CC06" w14:textId="77777777" w:rsidR="00C55FE5" w:rsidRPr="00F745DA" w:rsidRDefault="00C55FE5" w:rsidP="00C55FE5">
      <w:pPr>
        <w:pStyle w:val="a4"/>
        <w:shd w:val="clear" w:color="auto" w:fill="FFFFFF"/>
        <w:spacing w:line="240" w:lineRule="auto"/>
        <w:ind w:left="1080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0D50E40A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Организаторы и партнеры:</w:t>
      </w:r>
    </w:p>
    <w:p w14:paraId="73490FA6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Организатор, координатор и исполнитель: Международный продюсерский центр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" 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– Экосистема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C80A7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(ИП Катков Алекс Владимирович ИНН 440126502213)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4EA401A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Организатор: Медиа-холдинг «MuzStart» в лице Международного продюсерского центра «MuzStart»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9A9F565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Генеральные партнеры: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MuzStart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Международное культурное движение «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37F643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Информационное сопровождение: Государственные учреждения (Министерство культуры РФ, Департамент Культуры Костромской области, Правительство Москвы)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5EF48A0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Партнёр: Всероссийская политическая партия «Единая Россия».</w:t>
      </w:r>
    </w:p>
    <w:p w14:paraId="67C1E542" w14:textId="77777777" w:rsidR="00C55FE5" w:rsidRPr="007F511F" w:rsidRDefault="00C55FE5" w:rsidP="00C55FE5">
      <w:pPr>
        <w:pStyle w:val="a4"/>
        <w:numPr>
          <w:ilvl w:val="0"/>
          <w:numId w:val="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Партнёры: Частные коммерческие и некоммерческие организации, </w:t>
      </w:r>
      <w:proofErr w:type="gramStart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благотворительные фонды</w:t>
      </w:r>
      <w:proofErr w:type="gramEnd"/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опубликованные на официальном сайте проекта "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";</w:t>
      </w:r>
    </w:p>
    <w:p w14:paraId="14850B97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4F1A67F0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Цели и задачи конкурса:</w:t>
      </w:r>
    </w:p>
    <w:p w14:paraId="431231F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Привлечение общественного внимания к вопросам детского образования и воспитания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147B8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Выявление наиболее талантливых конкурсантов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D46C0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Повышение профессионального уровня отдельных исполнителей и творческих коллективов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7840E49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Обмен творческих достижений и опыта участников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8D65F7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Установление творческих контактов между коллективами и их руководителями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8DA61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Укрепление международных связей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029E02D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Сохранение и развитие национальных культур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18A09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Создание независимой конкурентной среды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789DE02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2F16EBF6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shd w:val="clear" w:color="auto" w:fill="FFFFFF"/>
          <w:lang w:eastAsia="ru-RU"/>
        </w:rPr>
        <w:t xml:space="preserve"> </w:t>
      </w: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Совершенствование исполнительского мастерства, творческое общение и обмен опытом с коллегами.</w:t>
      </w:r>
    </w:p>
    <w:p w14:paraId="1D67122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Приобщение талантливых участников к программам Международного сотрудничества, пропаганда и сохранение мировых культурных традиций.</w:t>
      </w:r>
    </w:p>
    <w:p w14:paraId="163087EA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Выявление талантливых исполнителей, коллективов, преподавателей, стимулирование их творчества посредством выделения грантов и субсидий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5EDAC764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Привлечение внимание средств массовой информации к талантливым исполнителям, педагогам, школам и творческим коллективам (государственным и частным).</w:t>
      </w:r>
    </w:p>
    <w:p w14:paraId="0A2027B1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Организация мастер-классов, семинаров и практикумов ведущих специалистов в сфере искусств и творческого образования для преподавателей и художественных руководителей.</w:t>
      </w:r>
    </w:p>
    <w:p w14:paraId="0E9F550C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Выполнение указа Президента РФ "Об утверждении Основ государственной культурной политики" № 808 от 24 декабря 2014 года.</w:t>
      </w:r>
    </w:p>
    <w:p w14:paraId="118E5320" w14:textId="77777777" w:rsidR="00C55FE5" w:rsidRPr="007F511F" w:rsidRDefault="00C55FE5" w:rsidP="00C55FE5">
      <w:pPr>
        <w:pStyle w:val="a4"/>
        <w:numPr>
          <w:ilvl w:val="0"/>
          <w:numId w:val="6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lang w:eastAsia="ru-RU"/>
        </w:rPr>
      </w:pPr>
      <w:r w:rsidRPr="007F511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Отбор лучших коллективов и исполнителей для представления нашей страны на Международных Форумах и Конгрессах в том числе в рамках мероприятий CID UNESCO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C17BB15" w14:textId="77777777" w:rsidR="00C55FE5" w:rsidRPr="007F511F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lang w:eastAsia="ru-RU"/>
        </w:rPr>
      </w:pPr>
    </w:p>
    <w:p w14:paraId="5570E0E8" w14:textId="77777777" w:rsidR="00C55FE5" w:rsidRPr="007F511F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7F511F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Категории участников, Уровень подготовки:</w:t>
      </w:r>
    </w:p>
    <w:p w14:paraId="6670FAAC" w14:textId="77777777" w:rsidR="00C55FE5" w:rsidRPr="00EE2975" w:rsidRDefault="00C55FE5" w:rsidP="00C55FE5">
      <w:pPr>
        <w:pStyle w:val="a4"/>
        <w:numPr>
          <w:ilvl w:val="0"/>
          <w:numId w:val="7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>Категории участников:</w:t>
      </w:r>
    </w:p>
    <w:p w14:paraId="174D82E3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Учащиеся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3A2EF3F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Преподаватели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CC100E0" w14:textId="77777777" w:rsidR="00C55FE5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Самовыдвиженцы.</w:t>
      </w:r>
    </w:p>
    <w:p w14:paraId="434B8C08" w14:textId="77777777" w:rsidR="00C55FE5" w:rsidRPr="00D04F72" w:rsidRDefault="00C55FE5" w:rsidP="00C55FE5">
      <w:pPr>
        <w:pStyle w:val="a4"/>
        <w:numPr>
          <w:ilvl w:val="0"/>
          <w:numId w:val="8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Отдельные исполнители:</w:t>
      </w:r>
    </w:p>
    <w:p w14:paraId="4447F615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Детских музыкальных, хореографических школ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B8620B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Школ искусств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5EE61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Музыкальных, хореографических училищ, колледжей, ВУЗов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DE6C36C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Хореографических, вокальных студий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8E3EB50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D04F7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Государственных и негосударственных образовательных учреждений, учреждений ДПО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AC7373F" w14:textId="77777777" w:rsidR="00C55FE5" w:rsidRDefault="00C55FE5" w:rsidP="00C55FE5">
      <w:pPr>
        <w:pStyle w:val="a4"/>
        <w:numPr>
          <w:ilvl w:val="0"/>
          <w:numId w:val="9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 иных образовательных и кружковых учреждений.</w:t>
      </w:r>
    </w:p>
    <w:p w14:paraId="779F6E42" w14:textId="77777777" w:rsidR="00C55FE5" w:rsidRPr="00D04F72" w:rsidRDefault="00C55FE5" w:rsidP="00C55FE5">
      <w:pPr>
        <w:pStyle w:val="a4"/>
        <w:numPr>
          <w:ilvl w:val="0"/>
          <w:numId w:val="7"/>
        </w:numPr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</w:pPr>
      <w:r w:rsidRPr="00D04F72">
        <w:rPr>
          <w:rFonts w:asciiTheme="minorHAnsi" w:hAnsiTheme="minorHAnsi" w:cstheme="minorHAnsi"/>
          <w:b/>
          <w:bCs/>
          <w:sz w:val="20"/>
          <w:szCs w:val="20"/>
          <w:u w:val="single"/>
          <w:lang w:eastAsia="ru-RU"/>
        </w:rPr>
        <w:t>Уровень подготовки участников:</w:t>
      </w:r>
    </w:p>
    <w:p w14:paraId="3A55DC4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«Дебют» (Первое участие в конкурсе)</w:t>
      </w: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AF064D7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«Начинающий артист» (Опыт не более 2х лет).</w:t>
      </w:r>
    </w:p>
    <w:p w14:paraId="435945CD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«Уверенный шаг» (Опыт от 3 до 5 лет).</w:t>
      </w:r>
    </w:p>
    <w:p w14:paraId="52D79E11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Артист» (Опыт от 5 до 7 лет).</w:t>
      </w:r>
    </w:p>
    <w:p w14:paraId="34D7CECA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«Профессионал» (Опыт от 7 лет).</w:t>
      </w:r>
    </w:p>
    <w:p w14:paraId="5624E257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«Новатор» (Конкурсант занимающийся самообразованием).</w:t>
      </w:r>
    </w:p>
    <w:p w14:paraId="600BFDF8" w14:textId="77777777" w:rsidR="00C55FE5" w:rsidRPr="00152AE7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«Педагог» (Преподаватель учебных заведений).</w:t>
      </w:r>
    </w:p>
    <w:p w14:paraId="471AEF2E" w14:textId="77777777" w:rsidR="00C55FE5" w:rsidRDefault="00C55FE5" w:rsidP="00C55FE5">
      <w:pPr>
        <w:pStyle w:val="a4"/>
        <w:numPr>
          <w:ilvl w:val="0"/>
          <w:numId w:val="10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52AE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Категория «Я могу!» (Конкурсант с ОВЗ).</w:t>
      </w:r>
    </w:p>
    <w:p w14:paraId="6F569A9D" w14:textId="77777777" w:rsidR="00C55FE5" w:rsidRPr="00152AE7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6876703E" w14:textId="77777777" w:rsidR="00C55FE5" w:rsidRPr="00152AE7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383838"/>
          <w:lang w:eastAsia="ru-RU"/>
        </w:rPr>
      </w:pPr>
      <w:r w:rsidRPr="00152AE7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Номинации, возрастные категории и критерии оценок:</w:t>
      </w:r>
    </w:p>
    <w:p w14:paraId="22BCFA6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383838"/>
          <w:sz w:val="20"/>
          <w:szCs w:val="20"/>
          <w:u w:val="single"/>
          <w:lang w:eastAsia="ru-RU"/>
        </w:rPr>
        <w:t>Номинации:</w:t>
      </w:r>
    </w:p>
    <w:p w14:paraId="46E003C2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 танец, Народный танец, Народно-стилизованный танец, Бальный танец, Современная хореография: джаз, модерн, неоклассика и т.п., Танец Народов Мира,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2C37D3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минут).</w:t>
      </w:r>
    </w:p>
    <w:p w14:paraId="1AFD135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2607C0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Вокальное исполнительство: Эстрадный вокал, Народное пение, Академический вокал, Джазовый вокал, Патриотическая песня, рок, Авторская песня, Мировой хит.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79DC306B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Вокально-хореографическая композиция (ВХК)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(Работа не более 30 минут): </w:t>
      </w:r>
    </w:p>
    <w:p w14:paraId="0F3A7914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Вокал: Эстрадный, Народный, Академический, Джазовый, Патриотическая песня, Рок-вокал, Авторская песня, Мировой хит, Фольклор, ВИА. </w:t>
      </w:r>
    </w:p>
    <w:p w14:paraId="51439FA6" w14:textId="77777777" w:rsidR="00C55FE5" w:rsidRDefault="00C55FE5" w:rsidP="00C55FE5">
      <w:pPr>
        <w:pStyle w:val="a4"/>
        <w:numPr>
          <w:ilvl w:val="1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Хореография: Классический, народный, народно-стилизованный, бальный танец, Современная хореография: джаз, модерн, неоклассика, Эстрадная хореография: современный балет, шоу-группа, степ, хип-хоп, диско, техно, стрит, электрик буги, брейк-данс, поп локинг, а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так же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другие уличные стили, Мажоретки, Твирлинг.</w:t>
      </w:r>
    </w:p>
    <w:p w14:paraId="2A5083A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Художественное слово: Проза, Поэзия, Сказ, Литературно-музыкальная композиция, Басня и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пр..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DD7DADC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lastRenderedPageBreak/>
        <w:t>Инструментальный жанр: Классический, народный, духовой, джазовый, эстрадный. (Работа не более 30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CF41C6A" w14:textId="77777777" w:rsidR="00C55FE5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 xml:space="preserve">Театр: Академический, Народный, Современный Драматический, Детский, театр Мимика и Жеста, Фольклорный, Музыкальный, Оперный, </w:t>
      </w:r>
      <w:proofErr w:type="gramStart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Кукольный(</w:t>
      </w:r>
      <w:proofErr w:type="gramEnd"/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без штакетного оборудования). (Работа не более 80 минут)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0BF2D6F8" w14:textId="77777777" w:rsidR="00C55FE5" w:rsidRPr="001352B7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ДПИ: Рисунок может быть выполнен любым доступным автору способом, как на бумаге (карандашами, акварелью, гуашью, пастелью, маслом и т.п.), так и при помощи графического редактора на компьютере. Декоративная работа может быть выполнена в любой технике (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бисероплетение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, </w:t>
      </w:r>
      <w:proofErr w:type="spellStart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тестопластика</w:t>
      </w:r>
      <w:proofErr w:type="spellEnd"/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вышивка, флористика, батик, витраж и т.п.). (Работа не более 2х штук).</w:t>
      </w:r>
    </w:p>
    <w:p w14:paraId="7E2D8E01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Театр(ы) (разные жанры), Цирковое искусство (разные жанры</w:t>
      </w:r>
      <w:proofErr w:type="gramStart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),  Спортивно</w:t>
      </w:r>
      <w:proofErr w:type="gramEnd"/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-художественная гимнастика в сценической танцевально-художественной обработке (разные жанры), Концертмейстеры (разные жанры), Изобразительное искусство (разные жанры),  Фотография и фотографика (разные жанры). (1 заявка – 1 конкурсная работа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до 80 минут</w:t>
      </w: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ADB91F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Музыкальная и иная литература. (1 заявка – 1 конкурсная работа)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7A39E60" w14:textId="77777777" w:rsidR="00C55FE5" w:rsidRPr="00D53B41" w:rsidRDefault="00C55FE5" w:rsidP="00C55FE5">
      <w:pPr>
        <w:pStyle w:val="a4"/>
        <w:numPr>
          <w:ilvl w:val="0"/>
          <w:numId w:val="11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383838"/>
          <w:sz w:val="20"/>
          <w:szCs w:val="20"/>
          <w:lang w:eastAsia="ru-RU"/>
        </w:rPr>
      </w:pPr>
      <w:r w:rsidRPr="00D53B4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Свободная номинация (Например: Методические разработки). </w:t>
      </w:r>
      <w:r w:rsidRPr="00D53B41"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(Работа не более 1 штуки)</w:t>
      </w:r>
      <w:r>
        <w:rPr>
          <w:rFonts w:asciiTheme="minorHAnsi" w:hAnsiTheme="minorHAnsi" w:cstheme="minorHAnsi"/>
          <w:color w:val="383838"/>
          <w:sz w:val="20"/>
          <w:szCs w:val="20"/>
          <w:lang w:eastAsia="ru-RU"/>
        </w:rPr>
        <w:t>.</w:t>
      </w:r>
    </w:p>
    <w:p w14:paraId="64CFC64E" w14:textId="77777777" w:rsidR="001660B2" w:rsidRDefault="00C55FE5" w:rsidP="001660B2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Критерии оценок: </w:t>
      </w:r>
    </w:p>
    <w:p w14:paraId="4A8B0E87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1660B2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вокального исполнительства:</w:t>
      </w:r>
      <w:r w:rsidRPr="001660B2">
        <w:rPr>
          <w:rFonts w:asciiTheme="minorHAnsi" w:hAnsiTheme="minorHAnsi" w:cstheme="minorHAnsi"/>
          <w:sz w:val="20"/>
          <w:szCs w:val="20"/>
          <w:lang w:eastAsia="ru-RU"/>
        </w:rPr>
        <w:t xml:space="preserve"> музыкальность, художественная трактовка музыкального произведения, чистота интонации и качество звучания, красота тембра и сила голоса, сценическая культура, сложность репертуара, соответствие репертуара исполнительским возможностям и возрастной категории исполнителя, исполнительское мастерство.</w:t>
      </w:r>
    </w:p>
    <w:p w14:paraId="58C507D6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инструментального исполнительства:</w:t>
      </w:r>
      <w:r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сложность репертуара и аранжировки, технические возможности ансамблевого исполнения (для ансамблей), чистота интонации и качество звучания, музыкальность, творческая индивидуальность (для солистов и дуэтов), артистичность, сценическая культура.</w:t>
      </w:r>
    </w:p>
    <w:p w14:paraId="7EB5CFB0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х</w:t>
      </w:r>
      <w:r w:rsidRPr="00807DA6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ореографии: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исполнительское мастерство, техника исполнения движений, композиционное построение номера, соответствие репертуара возрастным особенностям исполнителей, сценичность (пластика, костюм, реквизит, культура исполнения), артистизм, раскрытие художественного образа.</w:t>
      </w:r>
    </w:p>
    <w:p w14:paraId="7205606B" w14:textId="77777777" w:rsid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sz w:val="20"/>
          <w:szCs w:val="20"/>
          <w:lang w:eastAsia="ru-RU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ru-RU"/>
        </w:rPr>
        <w:t xml:space="preserve">Для </w:t>
      </w: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театрального искусства: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>раскрытие и яркость художественных образов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дикция актеров, эмоциональность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сценическая культура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актерское мастерство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соответствие репертуара возрастным особенностям исполнителей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оригинальность творческого замысла и воплощения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,</w:t>
      </w:r>
      <w:r w:rsidRPr="00807DA6">
        <w:rPr>
          <w:rFonts w:asciiTheme="minorHAnsi" w:hAnsiTheme="minorHAnsi" w:cstheme="minorHAnsi"/>
          <w:sz w:val="20"/>
          <w:szCs w:val="20"/>
          <w:lang w:eastAsia="ru-RU"/>
        </w:rPr>
        <w:t xml:space="preserve"> режиссерское решение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>.</w:t>
      </w:r>
    </w:p>
    <w:p w14:paraId="4FBBC86F" w14:textId="7963501D" w:rsidR="001660B2" w:rsidRPr="001660B2" w:rsidRDefault="001660B2" w:rsidP="001660B2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23384">
        <w:rPr>
          <w:rFonts w:asciiTheme="minorHAnsi" w:hAnsiTheme="minorHAnsi" w:cstheme="minorHAnsi"/>
          <w:b/>
          <w:bCs/>
          <w:sz w:val="20"/>
          <w:szCs w:val="20"/>
          <w:lang w:eastAsia="ru-RU"/>
        </w:rPr>
        <w:t>Для остальных номинаций:</w:t>
      </w:r>
      <w:r w:rsidRPr="00623384">
        <w:rPr>
          <w:rFonts w:asciiTheme="minorHAnsi" w:hAnsiTheme="minorHAnsi" w:cstheme="minorHAnsi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сполнительское мастерство,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</w:t>
      </w:r>
      <w:r w:rsidRPr="00623384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ехника исполнения, артистизм и оригинальность, раскрытие художественного образа, композиционное построение номера, соответствие репертуара возрастным особенностям исполнителей, сценическая культура, идея номера, костюм, сложность исполняемой программы, (Некоторые критерии не применимы к определенным номинациям).</w:t>
      </w:r>
    </w:p>
    <w:p w14:paraId="4E0F354E" w14:textId="77777777" w:rsidR="00C55FE5" w:rsidRPr="00EE2975" w:rsidRDefault="00C55FE5" w:rsidP="00C55FE5">
      <w:pPr>
        <w:pStyle w:val="a4"/>
        <w:numPr>
          <w:ilvl w:val="1"/>
          <w:numId w:val="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E2975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  <w:t xml:space="preserve">Возрастные категории: </w:t>
      </w:r>
    </w:p>
    <w:p w14:paraId="387CD4E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4D63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4х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800FE3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4-7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492511FE" w14:textId="77777777" w:rsidR="00C55FE5" w:rsidRPr="002A76C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8-10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E3015D7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11-13 лет.</w:t>
      </w:r>
    </w:p>
    <w:p w14:paraId="05C2A76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14-16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79D138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17-20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00203B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21-25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68558B19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26-40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C63572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41-65 лет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2FD2551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4-14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348D522B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15-21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9608E0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22-40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2DF374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40-60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85806E5" w14:textId="77777777" w:rsidR="00C55FE5" w:rsidRPr="00AD7FD0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61+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40D34D8" w14:textId="77777777" w:rsidR="00C55FE5" w:rsidRPr="007A5038" w:rsidRDefault="00C55FE5" w:rsidP="00C55FE5">
      <w:pPr>
        <w:pStyle w:val="a4"/>
        <w:numPr>
          <w:ilvl w:val="0"/>
          <w:numId w:val="12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AD7FD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Смешанная Общая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09B0F80C" w14:textId="77777777" w:rsidR="00C55FE5" w:rsidRPr="007A5038" w:rsidRDefault="00C55FE5" w:rsidP="00C55FE5">
      <w:pPr>
        <w:pStyle w:val="a4"/>
        <w:shd w:val="clear" w:color="auto" w:fill="FFFFFF"/>
        <w:spacing w:line="240" w:lineRule="auto"/>
        <w:ind w:left="1068"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</w:p>
    <w:p w14:paraId="652892F6" w14:textId="77777777" w:rsidR="00C55FE5" w:rsidRPr="007A503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</w:pP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 xml:space="preserve"> Условия участия</w:t>
      </w:r>
      <w:r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, повышения квалификации</w:t>
      </w:r>
      <w:r w:rsidRPr="007A5038">
        <w:rPr>
          <w:rFonts w:asciiTheme="minorHAnsi" w:hAnsiTheme="minorHAnsi" w:cstheme="minorHAnsi"/>
          <w:b/>
          <w:bCs/>
          <w:color w:val="383838"/>
          <w:u w:val="single"/>
          <w:lang w:eastAsia="ru-RU"/>
        </w:rPr>
        <w:t>:</w:t>
      </w:r>
    </w:p>
    <w:p w14:paraId="611CCBAC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Участники бесплатных проектов, проектов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промоучастия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) (при их наличии) получают ТОЛЬКО Диплом и Благодарность руководителю(ям) в электронном виде. В случае необходимости оригиналов на бумажном носителе с оригиналами подписей и печатей, а </w:t>
      </w:r>
      <w:proofErr w:type="gram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так же</w:t>
      </w:r>
      <w:proofErr w:type="gram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протокола участия с комментариями членов жюри электронная версия и на бумажном носителе, необходимо обратится в оргкомитет. Стоимость наградной документации 350 рублей, доставка бесплатная.</w:t>
      </w:r>
    </w:p>
    <w:p w14:paraId="28BE82C4" w14:textId="77777777" w:rsidR="005B35A5" w:rsidRPr="005B35A5" w:rsidRDefault="005B35A5" w:rsidP="005B35A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Участие в проектах по 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промоучастию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(</w:t>
      </w:r>
      <w:proofErr w:type="spellStart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промокоду</w:t>
      </w:r>
      <w:proofErr w:type="spellEnd"/>
      <w:r w:rsidRPr="005B35A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без доставки бумажных носителей, но с получением электронного протокола с комментариями членов жюри – стоимость 100 рублей.</w:t>
      </w:r>
    </w:p>
    <w:p w14:paraId="2B2DFC31" w14:textId="0A38B09B" w:rsidR="00B2139F" w:rsidRPr="00B2139F" w:rsidRDefault="00B2139F" w:rsidP="00B2139F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Участие в проектах со скидкой не являющимися промоучастием – Диплом, Благодарность(и), Протокол с комментариями членов жюри – выдаются в электронной и бумажной версии, доставляются Почтой России – БЕСПЛАТНО, (Исключение доставки - личный отказ участника).</w:t>
      </w:r>
    </w:p>
    <w:p w14:paraId="609AE6D2" w14:textId="77A90B93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E297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Каждый участник/коллектив имеет право участвовать неограниченное количество раз в разных номинациях и её жанрах с условием заполнения анкеты-заявки.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Члены жюри на одинаковые номера – разные.</w:t>
      </w:r>
    </w:p>
    <w:p w14:paraId="3195DF01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70431E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использовать и распространять (без выплаты гонорара участникам) аудио и видео 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записи, печатную и иного рода продукцию, присланные или сделанные во время проведения проектов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S</w:t>
      </w: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 очного и заочного характера, и по его итогам.</w:t>
      </w:r>
    </w:p>
    <w:p w14:paraId="5D990599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Каждый участник, его представитель, руководитель – создает себе свой персональный Личный кабинет.</w:t>
      </w:r>
    </w:p>
    <w:p w14:paraId="5278AF6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каждого пользователя есть свой Лицевой баланс, валюта которого рубли.</w:t>
      </w:r>
    </w:p>
    <w:p w14:paraId="7AEEB133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Ответственность за написание информации в ЛК лежит на участнике (представителе).</w:t>
      </w:r>
    </w:p>
    <w:p w14:paraId="3210F21B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Заявки на участие заполняются строго по форме, опубликованной на официальном сайте, иные варианты не принимаются.</w:t>
      </w:r>
    </w:p>
    <w:p w14:paraId="4F24C3F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Профессиональная видеосъемка не требуется. </w:t>
      </w:r>
    </w:p>
    <w:p w14:paraId="507E792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Диплом, Благодарность руководителю(ям) отправляется Почтой России бизнес тарифом БЕСПЛАТНО, за исключением промопроектов и проектов не включающих физический оригинал документов.</w:t>
      </w:r>
    </w:p>
    <w:p w14:paraId="1EFA9D45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Для иностранных участников доставка Диплома, Благодарности, Наградной атрибутики – Платная (стоимость согласовывает оргкомитет).</w:t>
      </w:r>
    </w:p>
    <w:p w14:paraId="0F701A3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Наградная атрибутика доставляется Посылкой, Доставку осуществляет Почта России, СДЕК бизнес тарифом.</w:t>
      </w:r>
    </w:p>
    <w:p w14:paraId="5AAA61A8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Разрешается повторная подача конкурсной работы на разные проекты, в данном случае возможны разные результаты.</w:t>
      </w:r>
    </w:p>
    <w:p w14:paraId="55715447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 может воспользоваться промокодом, промокод активирует оргкомитет в рабочее время. </w:t>
      </w:r>
    </w:p>
    <w:p w14:paraId="77BB175C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Каждому участнику оргкомитет вправе выдать Бонус на баланс ЛК.</w:t>
      </w:r>
    </w:p>
    <w:p w14:paraId="5F7C1004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357F635D" w14:textId="77777777" w:rsidR="00C55FE5" w:rsidRPr="001352B7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с баланса ЛК возврату не подлежат. Потратить средства можно оплатив участие, приобрести памятную наградную атрибутику.</w:t>
      </w:r>
    </w:p>
    <w:p w14:paraId="7313AE90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Руководителю/ям Международный продюсерский центр «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», совместно с Международным культурным движением «Art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вправе</w:t>
      </w:r>
      <w:proofErr w:type="gramEnd"/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предоставить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титул </w:t>
      </w:r>
      <w:r w:rsidRPr="00226F2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«Педагог высшей квалификационной категории</w:t>
      </w:r>
      <w:r w:rsidRPr="00596326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в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номинации …… по мнению МКД «Art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 xml:space="preserve"> Life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»»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.</w:t>
      </w:r>
    </w:p>
    <w:p w14:paraId="551CCAF7" w14:textId="77777777" w:rsidR="00C55FE5" w:rsidRPr="00CB5312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Купить документ с титулом «Педагог высшей квалификации» - НЕЛЬЗЯ! 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</w:rPr>
        <w:t>Данный документ является бесплатным!</w:t>
      </w:r>
    </w:p>
    <w:p w14:paraId="4CA33AEC" w14:textId="77777777" w:rsidR="00C55FE5" w:rsidRDefault="00C55FE5" w:rsidP="00C55FE5">
      <w:pPr>
        <w:pStyle w:val="a4"/>
        <w:numPr>
          <w:ilvl w:val="0"/>
          <w:numId w:val="13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Документы с титулом имеют серийные номера, и хранятся в реестре выдачи документов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ArtS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|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Art</w:t>
      </w:r>
      <w:r w:rsidRPr="005447F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Life</w:t>
      </w:r>
      <w:r w:rsidRPr="00CB5312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D185DBB" w14:textId="77777777" w:rsidR="00C55FE5" w:rsidRPr="006D14F5" w:rsidRDefault="00C55FE5" w:rsidP="00C55FE5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1AD09B4A" w14:textId="77777777" w:rsidR="00C55FE5" w:rsidRPr="006D14F5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color w:val="000000" w:themeColor="text1"/>
          <w:lang w:eastAsia="ru-RU"/>
        </w:rPr>
      </w:pP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Награждение, жюри</w:t>
      </w:r>
      <w:r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 xml:space="preserve">, </w:t>
      </w:r>
      <w:r w:rsidRPr="006D14F5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призы:</w:t>
      </w:r>
    </w:p>
    <w:p w14:paraId="4FE21CE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Участник(и) оцениваются по номинации, возрастной категории, уровню сложности.</w:t>
      </w:r>
    </w:p>
    <w:p w14:paraId="307ACA0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По результатам просмотра фото видеоматериалов, коллегия жюри принимает решение о награждении (Протокол о присуждении участнику наградного места/звания).</w:t>
      </w:r>
    </w:p>
    <w:p w14:paraId="71A4D2F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Коллегия членов жюри состоит из:</w:t>
      </w:r>
    </w:p>
    <w:p w14:paraId="5B3E53ED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 в номинации участника до 3 человек.</w:t>
      </w:r>
    </w:p>
    <w:p w14:paraId="0126913B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Председатель членов жюри.</w:t>
      </w:r>
    </w:p>
    <w:p w14:paraId="3F9E27A6" w14:textId="77777777" w:rsidR="00C55FE5" w:rsidRPr="006D14F5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Представитель оргкомитета.</w:t>
      </w:r>
    </w:p>
    <w:p w14:paraId="3163F362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6D14F5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Генеральный директор.</w:t>
      </w:r>
    </w:p>
    <w:p w14:paraId="627CC10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Исполняемый номер оценивается по системе 100 баллов:</w:t>
      </w:r>
    </w:p>
    <w:p w14:paraId="67052B5D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ГРАН-ПРИ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присуждается, если участник наберет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91 до 100 баллов.</w:t>
      </w:r>
    </w:p>
    <w:p w14:paraId="4C5D6D1F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 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81 до 90 баллов.</w:t>
      </w:r>
    </w:p>
    <w:p w14:paraId="37300C0A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71 до 80 баллов.</w:t>
      </w:r>
    </w:p>
    <w:p w14:paraId="494AA3F0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Лауреат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61 до 70 баллов.</w:t>
      </w:r>
    </w:p>
    <w:p w14:paraId="4F8012E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51 до 60 баллов.</w:t>
      </w:r>
    </w:p>
    <w:p w14:paraId="7F619376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 степени 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41 до 50 баллов</w:t>
      </w:r>
    </w:p>
    <w:p w14:paraId="5D62FF84" w14:textId="77777777" w:rsidR="00C55FE5" w:rsidRPr="00A43CB0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Дипломант III степени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 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от 31 до 40 баллов.</w:t>
      </w:r>
    </w:p>
    <w:p w14:paraId="39F1494A" w14:textId="77777777" w:rsidR="00C55FE5" w:rsidRPr="00C31FD1" w:rsidRDefault="00C55FE5" w:rsidP="00C55FE5">
      <w:pPr>
        <w:pStyle w:val="a4"/>
        <w:numPr>
          <w:ilvl w:val="1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Участник конкурса</w:t>
      </w:r>
      <w:r w:rsidRPr="00A43CB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 присуждается</w:t>
      </w:r>
      <w:r w:rsidRPr="00A43CB0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 до 30 баллов.</w:t>
      </w:r>
    </w:p>
    <w:p w14:paraId="789569A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Номер решения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(протокола, приказа), является номером проверки диплома.</w:t>
      </w:r>
    </w:p>
    <w:p w14:paraId="170340B4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от 2 человек в номере предоставляется возможность заказа Именных дипломов. </w:t>
      </w:r>
    </w:p>
    <w:p w14:paraId="72D5F7C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Руководитель(и) заявленные в анкете-заявке получает благодарность на каждого участника/коллектив с указанием в благодарности его фамилию имя / название.</w:t>
      </w:r>
    </w:p>
    <w:p w14:paraId="15907F7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Участник(и) получает </w:t>
      </w:r>
      <w:proofErr w:type="gramStart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электронный диплом</w:t>
      </w:r>
      <w:proofErr w:type="gramEnd"/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сформированный оргкомитетом не позднее 3 дней после подведения результатов конкурса.</w:t>
      </w:r>
    </w:p>
    <w:p w14:paraId="6375D137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Члены жюри опубликованы на официальном сайте.</w:t>
      </w:r>
    </w:p>
    <w:p w14:paraId="39E8098A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Выступление участников оценивают профессионалы: выдающиеся деятели культуры и искусства России, СНГ, и дальнего зарубежья, композиторы, педагоги, представители СМИ и шоу-бизнеса.</w:t>
      </w:r>
    </w:p>
    <w:p w14:paraId="15C2D5D1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Жюри не имеет право разглашать результаты конкурсов до официального объявления.</w:t>
      </w:r>
    </w:p>
    <w:p w14:paraId="6E916EDE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право голосовать за своего родственника, ученика, знакомого.</w:t>
      </w:r>
    </w:p>
    <w:p w14:paraId="3A9B0397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не имеет права голосовать за участников своего региона.</w:t>
      </w:r>
    </w:p>
    <w:p w14:paraId="67E578E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lastRenderedPageBreak/>
        <w:t>Жюри не имеет право предвзято относится к участникам.</w:t>
      </w:r>
    </w:p>
    <w:p w14:paraId="695BB624" w14:textId="77777777" w:rsidR="00B2139F" w:rsidRPr="00B2139F" w:rsidRDefault="00B2139F" w:rsidP="00B2139F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B2139F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К критериям жюри не относятся такие составляющие, как материальные возможности, социальная принадлежность, национальность и местонахождение конкурсантов.</w:t>
      </w:r>
    </w:p>
    <w:p w14:paraId="1585BC78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Решение жюри является окончательным, пересмотру и обсуждению не подлежит.</w:t>
      </w:r>
    </w:p>
    <w:p w14:paraId="469BFA65" w14:textId="77777777" w:rsidR="00C55FE5" w:rsidRPr="00C31FD1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C31FD1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по результатам участия имеет право приобрести памятную наградную атрибутику.</w:t>
      </w:r>
    </w:p>
    <w:p w14:paraId="68E1D45F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 наградной атрибутикой можно ознакомится в Личном кабинете участника, или раздел Участникам - Наградная атрибутика, в пункте 8 данного положения можно получить информацию о доставке НА.</w:t>
      </w:r>
    </w:p>
    <w:p w14:paraId="3A9D3EFE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Жюри совместно с оргкомитетом по своему усмотрению в зависимости от достигнутых участниками результатов имеют право наградить участника/коллектив </w:t>
      </w:r>
      <w:r w:rsidRPr="00320E68"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eastAsia="ru-RU"/>
        </w:rPr>
        <w:t>«Свидетельством с присуждением звания».</w:t>
      </w:r>
    </w:p>
    <w:p w14:paraId="3D866121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совместно с оргкомитетом вправе награждать одним званием несколько участников.</w:t>
      </w:r>
    </w:p>
    <w:p w14:paraId="6748F41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Председателем и Подписантом Свидетельств о присуждении звания является генеральный директор. </w:t>
      </w:r>
    </w:p>
    <w:p w14:paraId="74C84282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делить звания.</w:t>
      </w:r>
    </w:p>
    <w:p w14:paraId="41AC6B9D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Жюри имеет право присудить дополнительный балл (баллы).</w:t>
      </w:r>
    </w:p>
    <w:p w14:paraId="0EA93F9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наделен полномочиями по редактированию, хранению и ведению электронной энциклопедии одаренных людей.</w:t>
      </w:r>
    </w:p>
    <w:p w14:paraId="0DF8C691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Оргкомитет имеет право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письменного согласия участника или его законного представителя добавлять публикацию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в энциклопедию одаренных людей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1BE66C30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Согласие на публикацию оформляется в свободной форме в формате А4.</w:t>
      </w:r>
    </w:p>
    <w:p w14:paraId="71D13A29" w14:textId="77777777" w:rsidR="00C55FE5" w:rsidRPr="001352B7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u w:val="single"/>
          <w:lang w:eastAsia="ru-RU"/>
        </w:rPr>
      </w:pPr>
      <w:r w:rsidRPr="001352B7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 вместе с согласием на публикацию в энциклопедии присылает информацию о себе, своих достижениях, фотографии не более 5 штук.</w:t>
      </w:r>
    </w:p>
    <w:p w14:paraId="02B1371A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Срок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согласия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на публикацию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не ограниченный.</w:t>
      </w:r>
    </w:p>
    <w:p w14:paraId="639B8BD4" w14:textId="77777777" w:rsidR="00C55FE5" w:rsidRPr="00320E68" w:rsidRDefault="00C55FE5" w:rsidP="00C55FE5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proofErr w:type="gramStart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Публикации</w:t>
      </w:r>
      <w:proofErr w:type="gramEnd"/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размещенные в энциклопедии могут быть удалены в случае выявления недостоверной информации, и по письменной просьбе лица находящегося в публикации или его законного представителя.</w:t>
      </w:r>
    </w:p>
    <w:p w14:paraId="10F226F4" w14:textId="30D287C9" w:rsidR="00C55FE5" w:rsidRPr="00EB4BF0" w:rsidRDefault="00C55FE5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Срок обработки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заявлений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- </w:t>
      </w:r>
      <w:r w:rsidRPr="00320E68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30 дней.</w:t>
      </w:r>
    </w:p>
    <w:p w14:paraId="2424021D" w14:textId="0001B3C5" w:rsidR="00EB4BF0" w:rsidRPr="00EB4BF0" w:rsidRDefault="00EB4BF0" w:rsidP="00EB4BF0">
      <w:pPr>
        <w:pStyle w:val="a4"/>
        <w:numPr>
          <w:ilvl w:val="0"/>
          <w:numId w:val="14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u w:val="single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 инициативе оргкомитета, участнику может быть выдан Сертификат (Промокод) на бесплатное участие, участие со скидкой 10, 20, 30, 40, 50 % от стоимости организационного взноса в любом проводимом проекте с ограниченным сроком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действия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. Сертификат является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персональным 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(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email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) и служит только для подачи из личного кабинета, для любого участника.</w:t>
      </w:r>
    </w:p>
    <w:p w14:paraId="4EB5554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highlight w:val="yellow"/>
          <w:u w:val="single"/>
          <w:lang w:eastAsia="ru-RU"/>
        </w:rPr>
      </w:pPr>
    </w:p>
    <w:p w14:paraId="34CD2AFE" w14:textId="77777777" w:rsidR="00C55FE5" w:rsidRPr="00320E68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383838"/>
          <w:lang w:eastAsia="ru-RU"/>
        </w:rPr>
      </w:pPr>
      <w:r w:rsidRPr="00320E68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Финансовые условия и способы оплаты:</w:t>
      </w:r>
    </w:p>
    <w:p w14:paraId="3DF72FA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После подачи заявки на участие участник/коллектив в обязательном порядке оплачивает регистрационный взнос, срок на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взноса </w:t>
      </w:r>
      <w:r w:rsidRPr="00E93289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 последнего дня подачи заявки.</w:t>
      </w:r>
    </w:p>
    <w:p w14:paraId="4EEB402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Оплатить оргвзнос можно одним из 3 способов, опубликованных на официальном сайте (в личном кабинете участника нажать кнопку «ОПЛАТИТЬ», или раздел Участнику – Реквизиты на оплату).</w:t>
      </w:r>
    </w:p>
    <w:p w14:paraId="3208098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 каждой учетной записи участника есть баланс личного кабинета.</w:t>
      </w:r>
    </w:p>
    <w:p w14:paraId="796179B2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Оргкомитет по своему усмотрению может начислять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, списывать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бонусные рубли в Личный кабинет участника.</w:t>
      </w:r>
    </w:p>
    <w:p w14:paraId="2B8687B8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Денежные средства на балансе ЛК возврату не подлежат.</w:t>
      </w:r>
    </w:p>
    <w:p w14:paraId="6311609A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Денежные средства находящиеся на балансе ЛК могут пойти в оплату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участия и/или наградной атрибутики</w:t>
      </w: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</w:p>
    <w:p w14:paraId="2CB3EE14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Участникам с ОВЗ, многодетным семьям при предъявлении соответствующих документов – Скидка 30% на оплату организационного взноса. </w:t>
      </w:r>
    </w:p>
    <w:p w14:paraId="0DC151F5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proofErr w:type="gramStart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Участникам</w:t>
      </w:r>
      <w:proofErr w:type="gramEnd"/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оставшимся без попечения родителей – Бесплатное участие при наличии льготных мест. </w:t>
      </w:r>
    </w:p>
    <w:p w14:paraId="4C71CB91" w14:textId="77777777" w:rsidR="00C55FE5" w:rsidRDefault="00C55FE5" w:rsidP="00C55FE5">
      <w:pPr>
        <w:pStyle w:val="a4"/>
        <w:numPr>
          <w:ilvl w:val="0"/>
          <w:numId w:val="15"/>
        </w:numPr>
        <w:shd w:val="clear" w:color="auto" w:fill="FFFFFF"/>
        <w:spacing w:line="240" w:lineRule="auto"/>
        <w:ind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4A760B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Допускается раздача промокодов на скидку или фиксированную стоимость участия на усмотрение оргкомитета в рамках проведения конкурса.</w:t>
      </w:r>
    </w:p>
    <w:p w14:paraId="796F7C91" w14:textId="74B95BA0" w:rsidR="00EB4BF0" w:rsidRPr="00EB4BF0" w:rsidRDefault="00EB4BF0" w:rsidP="002E5F6C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Стоимость участия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размещена на официальном сайте Muz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Start</w:t>
      </w:r>
      <w:r w:rsidR="002E5F6C" w:rsidRPr="0073484D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.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val="en-US" w:eastAsia="ru-RU"/>
        </w:rPr>
        <w:t>com</w:t>
      </w:r>
      <w:r w:rsidR="002E5F6C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 xml:space="preserve"> – нужный вам проект (очный/заочный) – нужный вам конкурс - ПОДРОБНЕЕ</w:t>
      </w:r>
    </w:p>
    <w:p w14:paraId="2C55F32B" w14:textId="217CD6EB" w:rsidR="00EB4BF0" w:rsidRDefault="00EB4BF0" w:rsidP="00EB4BF0">
      <w:pPr>
        <w:pStyle w:val="a4"/>
        <w:shd w:val="clear" w:color="auto" w:fill="FFFFFF"/>
        <w:spacing w:line="240" w:lineRule="auto"/>
        <w:ind w:left="47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>•</w:t>
      </w:r>
      <w:r w:rsidRPr="00EB4BF0"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  <w:tab/>
        <w:t>Участие по системе 4+1: Каждая 5я, 10я, 15я и т.д. заявка для всех участников в единой форме участия - полностью БЕСПЛАТНАЯ, за исключением участия по промоакциям!</w:t>
      </w:r>
    </w:p>
    <w:p w14:paraId="4D4DAFAA" w14:textId="77777777" w:rsidR="00EB4BF0" w:rsidRPr="00EB4BF0" w:rsidRDefault="00EB4BF0" w:rsidP="00EB4BF0">
      <w:pPr>
        <w:pStyle w:val="a4"/>
        <w:shd w:val="clear" w:color="auto" w:fill="FFFFFF"/>
        <w:spacing w:line="240" w:lineRule="auto"/>
        <w:ind w:left="833" w:right="113"/>
        <w:rPr>
          <w:rFonts w:asciiTheme="minorHAnsi" w:hAnsiTheme="minorHAnsi" w:cstheme="minorHAnsi"/>
          <w:color w:val="000000" w:themeColor="text1"/>
          <w:sz w:val="20"/>
          <w:szCs w:val="20"/>
          <w:lang w:eastAsia="ru-RU"/>
        </w:rPr>
      </w:pPr>
    </w:p>
    <w:p w14:paraId="55EF4CE1" w14:textId="77777777" w:rsidR="00C55FE5" w:rsidRPr="00F605D6" w:rsidRDefault="00C55FE5" w:rsidP="00C55FE5">
      <w:pPr>
        <w:pStyle w:val="a4"/>
        <w:numPr>
          <w:ilvl w:val="0"/>
          <w:numId w:val="4"/>
        </w:numPr>
        <w:shd w:val="clear" w:color="auto" w:fill="FFFFFF"/>
        <w:spacing w:line="240" w:lineRule="auto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</w:pPr>
      <w:r w:rsidRPr="00F605D6">
        <w:rPr>
          <w:rFonts w:asciiTheme="minorHAnsi" w:hAnsiTheme="minorHAnsi" w:cstheme="minorHAnsi"/>
          <w:b/>
          <w:bCs/>
          <w:color w:val="000000" w:themeColor="text1"/>
          <w:u w:val="single"/>
          <w:lang w:eastAsia="ru-RU"/>
        </w:rPr>
        <w:t>Наградная атрибутика, доставка:</w:t>
      </w:r>
    </w:p>
    <w:p w14:paraId="7A2F5930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При заказе Медали(ей), Лент – Доставка с Наградной документацией – Всегда БЕСПЛАТНО.</w:t>
      </w:r>
    </w:p>
    <w:p w14:paraId="057D85D2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по территории Российской Федерации при заказе от 3.000 рублей - бесплатно! Стоимость доставки при заказе до 3.000 рублей - фиксированная 350 рублей.</w:t>
      </w:r>
    </w:p>
    <w:p w14:paraId="3B8374AC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Доставка Наградной атрибутики для Иностранных участников - индивидуальная.</w:t>
      </w:r>
      <w:r w:rsidRPr="00F605D6">
        <w:rPr>
          <w:rFonts w:asciiTheme="minorHAnsi" w:hAnsiTheme="minorHAnsi" w:cstheme="minorHAnsi"/>
          <w:sz w:val="20"/>
          <w:szCs w:val="20"/>
        </w:rPr>
        <w:br/>
        <w:t>Стоимость можно узнать до заказа Наград, просто напишите нам!</w:t>
      </w:r>
    </w:p>
    <w:p w14:paraId="3D1FCAD8" w14:textId="77777777" w:rsidR="00EB4BF0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>Ознакомится с ассортиментом Наградной атрибутики можно на официальном сайте в Личном кабинете, или раздел «УЧАСТНИКАМ» - «НАГРАДНАЯ АТРИБУТИКА».</w:t>
      </w:r>
    </w:p>
    <w:p w14:paraId="67A9E4E4" w14:textId="13FBDB8E" w:rsidR="00C55FE5" w:rsidRPr="00F605D6" w:rsidRDefault="00EB4BF0" w:rsidP="00EB4BF0">
      <w:pPr>
        <w:pStyle w:val="a4"/>
        <w:numPr>
          <w:ilvl w:val="0"/>
          <w:numId w:val="16"/>
        </w:numPr>
        <w:rPr>
          <w:rFonts w:asciiTheme="minorHAnsi" w:hAnsiTheme="minorHAnsi" w:cstheme="minorHAnsi"/>
          <w:sz w:val="20"/>
          <w:szCs w:val="20"/>
        </w:rPr>
      </w:pPr>
      <w:r w:rsidRPr="00F605D6">
        <w:rPr>
          <w:rFonts w:asciiTheme="minorHAnsi" w:hAnsiTheme="minorHAnsi" w:cstheme="minorHAnsi"/>
          <w:sz w:val="20"/>
          <w:szCs w:val="20"/>
        </w:rPr>
        <w:t xml:space="preserve">Заказ Наградной атрибутики </w:t>
      </w:r>
      <w:proofErr w:type="gramStart"/>
      <w:r w:rsidRPr="00F605D6">
        <w:rPr>
          <w:rFonts w:asciiTheme="minorHAnsi" w:hAnsiTheme="minorHAnsi" w:cstheme="minorHAnsi"/>
          <w:sz w:val="20"/>
          <w:szCs w:val="20"/>
        </w:rPr>
        <w:t>можно осуществить</w:t>
      </w:r>
      <w:proofErr w:type="gramEnd"/>
      <w:r w:rsidRPr="00F605D6">
        <w:rPr>
          <w:rFonts w:asciiTheme="minorHAnsi" w:hAnsiTheme="minorHAnsi" w:cstheme="minorHAnsi"/>
          <w:sz w:val="20"/>
          <w:szCs w:val="20"/>
        </w:rPr>
        <w:t xml:space="preserve"> позвонив на горячую линию, написав на электронную почту, или через свой Личный Кабинет.</w:t>
      </w:r>
    </w:p>
    <w:p w14:paraId="40228365" w14:textId="77777777" w:rsidR="00EB4BF0" w:rsidRPr="00EB4BF0" w:rsidRDefault="00EB4BF0" w:rsidP="00EB4BF0">
      <w:pPr>
        <w:pStyle w:val="a4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7BBEFBF4" w14:textId="77777777" w:rsidR="00C55FE5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lastRenderedPageBreak/>
        <w:t>Ответственность и форс-мажор:</w:t>
      </w:r>
    </w:p>
    <w:p w14:paraId="68D4CCE1" w14:textId="77777777" w:rsidR="00C55FE5" w:rsidRPr="005447FD" w:rsidRDefault="00C55FE5" w:rsidP="00C55FE5">
      <w:pPr>
        <w:pStyle w:val="a4"/>
        <w:numPr>
          <w:ilvl w:val="0"/>
          <w:numId w:val="17"/>
        </w:numPr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ArtS</w:t>
      </w:r>
      <w:r w:rsidRPr="001A76E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не несет ответственности в случае невозможности выполнения возложенных обязательств по организации и проведению проектов по причинам действия непреодолимой силы: пожара, наводнения, эпидемий и других к ним приравненных чрезвычайных обстоятельств и чрезвычайных правительственных указов.</w:t>
      </w:r>
    </w:p>
    <w:p w14:paraId="46C4BCB6" w14:textId="77777777" w:rsidR="00C55FE5" w:rsidRPr="001A76EB" w:rsidRDefault="00C55FE5" w:rsidP="00C55FE5">
      <w:pPr>
        <w:pStyle w:val="a4"/>
        <w:shd w:val="clear" w:color="auto" w:fill="FFFFFF"/>
        <w:ind w:right="1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04887E51" w14:textId="77777777" w:rsidR="00C55FE5" w:rsidRPr="001A76EB" w:rsidRDefault="00C55FE5" w:rsidP="00C55FE5">
      <w:pPr>
        <w:pStyle w:val="a4"/>
        <w:numPr>
          <w:ilvl w:val="0"/>
          <w:numId w:val="4"/>
        </w:numPr>
        <w:shd w:val="clear" w:color="auto" w:fill="FFFFFF"/>
        <w:ind w:right="113"/>
        <w:jc w:val="center"/>
        <w:rPr>
          <w:rFonts w:asciiTheme="minorHAnsi" w:hAnsiTheme="minorHAnsi" w:cstheme="minorHAnsi"/>
          <w:b/>
          <w:bCs/>
          <w:color w:val="000000" w:themeColor="text1"/>
          <w:u w:val="single"/>
        </w:rPr>
      </w:pP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 xml:space="preserve">Контакты </w:t>
      </w:r>
      <w:r>
        <w:rPr>
          <w:rFonts w:asciiTheme="minorHAnsi" w:hAnsiTheme="minorHAnsi" w:cstheme="minorHAnsi"/>
          <w:b/>
          <w:bCs/>
          <w:color w:val="000000" w:themeColor="text1"/>
          <w:u w:val="single"/>
        </w:rPr>
        <w:t>о</w:t>
      </w:r>
      <w:r w:rsidRPr="001A76EB">
        <w:rPr>
          <w:rFonts w:asciiTheme="minorHAnsi" w:hAnsiTheme="minorHAnsi" w:cstheme="minorHAnsi"/>
          <w:b/>
          <w:bCs/>
          <w:color w:val="000000" w:themeColor="text1"/>
          <w:u w:val="single"/>
        </w:rPr>
        <w:t>ргкомитета:</w:t>
      </w:r>
    </w:p>
    <w:p w14:paraId="2F61B60E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Есть вопрос? Мы подготовили ответ! </w:t>
      </w:r>
      <w:hyperlink r:id="rId9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http://artstalant.com/faq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A95729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proofErr w:type="spellStart"/>
      <w:r w:rsidRPr="000E2B0F">
        <w:rPr>
          <w:rFonts w:asciiTheme="minorHAnsi" w:hAnsiTheme="minorHAnsi" w:cstheme="minorHAnsi"/>
          <w:color w:val="000000"/>
          <w:sz w:val="20"/>
          <w:szCs w:val="20"/>
        </w:rPr>
        <w:t>Email</w:t>
      </w:r>
      <w:proofErr w:type="spellEnd"/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 оргкомитета: </w:t>
      </w:r>
      <w:hyperlink r:id="rId10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info@artstalant.com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39ECA7B8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Официальный сайт: </w:t>
      </w:r>
      <w:hyperlink r:id="rId11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http://artstalant.com</w:t>
        </w:r>
      </w:hyperlink>
      <w:r w:rsidRPr="000E2B0F">
        <w:rPr>
          <w:rFonts w:asciiTheme="minorHAnsi" w:hAnsiTheme="minorHAnsi" w:cstheme="minorHAnsi"/>
          <w:color w:val="000000"/>
          <w:sz w:val="20"/>
          <w:szCs w:val="20"/>
        </w:rPr>
        <w:t> </w:t>
      </w:r>
    </w:p>
    <w:p w14:paraId="27A99026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Бесплатная горячая линия:</w:t>
      </w:r>
      <w:r w:rsidRPr="000E2B0F">
        <w:rPr>
          <w:rFonts w:asciiTheme="minorHAnsi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8-800-333-7875 </w:t>
      </w:r>
    </w:p>
    <w:p w14:paraId="0CC6E6AC" w14:textId="77777777" w:rsidR="000E2B0F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Style w:val="aff1"/>
          <w:rFonts w:asciiTheme="minorHAnsi" w:hAnsiTheme="minorHAnsi" w:cstheme="minorHAnsi"/>
          <w:b w:val="0"/>
          <w:bCs w:val="0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Горячая линия:</w:t>
      </w:r>
      <w:r w:rsidRPr="000E2B0F">
        <w:rPr>
          <w:rStyle w:val="aff1"/>
          <w:rFonts w:asciiTheme="minorHAnsi" w:eastAsia="Arial" w:hAnsiTheme="minorHAnsi" w:cstheme="minorHAnsi"/>
          <w:color w:val="FF8C00"/>
          <w:sz w:val="20"/>
          <w:szCs w:val="20"/>
        </w:rPr>
        <w:t> </w:t>
      </w:r>
      <w:r w:rsidRPr="000E2B0F">
        <w:rPr>
          <w:rStyle w:val="aff1"/>
          <w:rFonts w:asciiTheme="minorHAnsi" w:eastAsia="Arial" w:hAnsiTheme="minorHAnsi" w:cstheme="minorHAnsi"/>
          <w:color w:val="0000CD"/>
          <w:sz w:val="20"/>
          <w:szCs w:val="20"/>
        </w:rPr>
        <w:t>8-499-649-7800</w:t>
      </w:r>
    </w:p>
    <w:p w14:paraId="1A86AA8F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Вконтакте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2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https://vk.com/artstalantcom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59319EBE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Мы в Инстаграм: </w:t>
      </w:r>
      <w:hyperlink r:id="rId13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https://www.instagram.com/artstalantcom/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65447E87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</w:t>
      </w:r>
      <w:proofErr w:type="spellStart"/>
      <w:r w:rsidRPr="000E2B0F">
        <w:rPr>
          <w:rFonts w:asciiTheme="minorHAnsi" w:hAnsiTheme="minorHAnsi" w:cstheme="minorHAnsi"/>
          <w:sz w:val="20"/>
          <w:szCs w:val="20"/>
        </w:rPr>
        <w:t>WatsApp</w:t>
      </w:r>
      <w:proofErr w:type="spellEnd"/>
      <w:r w:rsidRPr="000E2B0F">
        <w:rPr>
          <w:rFonts w:asciiTheme="minorHAnsi" w:hAnsiTheme="minorHAnsi" w:cstheme="minorHAnsi"/>
          <w:sz w:val="20"/>
          <w:szCs w:val="20"/>
        </w:rPr>
        <w:t xml:space="preserve">: </w:t>
      </w:r>
      <w:hyperlink r:id="rId14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https://api.whatsapp.com/send/?phone=79100160160&amp;text=Обращение+в+ArtS</w:t>
        </w:r>
      </w:hyperlink>
      <w:r w:rsidRPr="000E2B0F">
        <w:rPr>
          <w:rFonts w:asciiTheme="minorHAnsi" w:hAnsiTheme="minorHAnsi" w:cstheme="minorHAnsi"/>
          <w:sz w:val="20"/>
          <w:szCs w:val="20"/>
        </w:rPr>
        <w:t> </w:t>
      </w:r>
    </w:p>
    <w:p w14:paraId="30A01EBA" w14:textId="77777777" w:rsid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sz w:val="20"/>
          <w:szCs w:val="20"/>
        </w:rPr>
        <w:t xml:space="preserve">Написать нам в телеграмм: </w:t>
      </w:r>
      <w:hyperlink r:id="rId15" w:tgtFrame="_blank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https://t.me/artstalant_bot</w:t>
        </w:r>
      </w:hyperlink>
    </w:p>
    <w:p w14:paraId="7045E454" w14:textId="2F9549AD" w:rsidR="00D05086" w:rsidRPr="000E2B0F" w:rsidRDefault="000E2B0F" w:rsidP="000E2B0F">
      <w:pPr>
        <w:pStyle w:val="a4"/>
        <w:numPr>
          <w:ilvl w:val="0"/>
          <w:numId w:val="17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E2B0F">
        <w:rPr>
          <w:rFonts w:asciiTheme="minorHAnsi" w:hAnsiTheme="minorHAnsi" w:cstheme="minorHAnsi"/>
          <w:color w:val="000000"/>
          <w:sz w:val="20"/>
          <w:szCs w:val="20"/>
        </w:rPr>
        <w:t>Хотите оставить жалобу или пожелание руководителю?</w:t>
      </w:r>
      <w:r w:rsidR="007210CD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0E2B0F">
        <w:rPr>
          <w:rFonts w:asciiTheme="minorHAnsi" w:hAnsiTheme="minorHAnsi" w:cstheme="minorHAnsi"/>
          <w:color w:val="000000"/>
          <w:sz w:val="20"/>
          <w:szCs w:val="20"/>
        </w:rPr>
        <w:t xml:space="preserve">Пишите: </w:t>
      </w:r>
      <w:hyperlink r:id="rId16" w:history="1">
        <w:r w:rsidRPr="000E2B0F">
          <w:rPr>
            <w:rStyle w:val="afa"/>
            <w:rFonts w:asciiTheme="minorHAnsi" w:eastAsia="Arial" w:hAnsiTheme="minorHAnsi" w:cstheme="minorHAnsi"/>
            <w:sz w:val="20"/>
            <w:szCs w:val="20"/>
          </w:rPr>
          <w:t>sos@artstalant.com</w:t>
        </w:r>
      </w:hyperlink>
    </w:p>
    <w:sectPr w:rsidR="00D05086" w:rsidRPr="000E2B0F">
      <w:headerReference w:type="default" r:id="rId17"/>
      <w:headerReference w:type="first" r:id="rId18"/>
      <w:footerReference w:type="first" r:id="rId19"/>
      <w:pgSz w:w="11900" w:h="16840"/>
      <w:pgMar w:top="720" w:right="720" w:bottom="720" w:left="720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6628E" w14:textId="77777777" w:rsidR="009B651A" w:rsidRDefault="009B651A">
      <w:r>
        <w:separator/>
      </w:r>
    </w:p>
  </w:endnote>
  <w:endnote w:type="continuationSeparator" w:id="0">
    <w:p w14:paraId="28A19BE8" w14:textId="77777777" w:rsidR="009B651A" w:rsidRDefault="009B6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DC96C" w14:textId="55ECF7B5" w:rsidR="00B12418" w:rsidRDefault="00B12418" w:rsidP="00B12418">
    <w:pPr>
      <w:pStyle w:val="af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9681B" w14:textId="77777777" w:rsidR="009B651A" w:rsidRDefault="009B651A">
      <w:r>
        <w:separator/>
      </w:r>
    </w:p>
  </w:footnote>
  <w:footnote w:type="continuationSeparator" w:id="0">
    <w:p w14:paraId="6473406D" w14:textId="77777777" w:rsidR="009B651A" w:rsidRDefault="009B65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42426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C4F105F" wp14:editId="1033E2C2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1" name="Прямая соединительная линия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0" o:spid="_x0000_s0" o:spt="20" style="position:absolute;mso-wrap-distance-left:9.0pt;mso-wrap-distance-top:0.0pt;mso-wrap-distance-right:9.0pt;mso-wrap-distance-bottom:0.0pt;z-index:251660288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FB9E" w14:textId="77777777" w:rsidR="00D05086" w:rsidRDefault="00814BAC">
    <w:pPr>
      <w:pStyle w:val="af6"/>
      <w:jc w:val="right"/>
      <w:rPr>
        <w:sz w:val="30"/>
        <w:szCs w:val="30"/>
      </w:rPr>
    </w:pPr>
    <w:r>
      <w:rPr>
        <w:noProof/>
        <w:sz w:val="30"/>
        <w:szCs w:val="30"/>
        <w:lang w:eastAsia="ru-RU"/>
      </w:rPr>
      <mc:AlternateContent>
        <mc:Choice Requires="wpg">
          <w:drawing>
            <wp:anchor distT="0" distB="0" distL="114300" distR="114300" simplePos="0" relativeHeight="251662336" behindDoc="1" locked="0" layoutInCell="1" allowOverlap="1" wp14:anchorId="318EE293" wp14:editId="519700C9">
              <wp:simplePos x="0" y="0"/>
              <wp:positionH relativeFrom="column">
                <wp:posOffset>-78105</wp:posOffset>
              </wp:positionH>
              <wp:positionV relativeFrom="paragraph">
                <wp:posOffset>105859</wp:posOffset>
              </wp:positionV>
              <wp:extent cx="2667000" cy="2254250"/>
              <wp:effectExtent l="0" t="0" r="0" b="6350"/>
              <wp:wrapNone/>
              <wp:docPr id="2" name="Изображение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Изображение 1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2667000" cy="2254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position:absolute;mso-wrap-distance-left:9.0pt;mso-wrap-distance-top:0.0pt;mso-wrap-distance-right:9.0pt;mso-wrap-distance-bottom:0.0pt;z-index:-251662336;o:allowoverlap:true;o:allowincell:true;mso-position-horizontal-relative:text;margin-left:-6.1pt;mso-position-horizontal:absolute;mso-position-vertical-relative:text;margin-top:8.3pt;mso-position-vertical:absolute;width:210.0pt;height:177.5pt;" stroked="f">
              <v:path textboxrect="0,0,0,0"/>
              <v:imagedata r:id="rId2" o:title=""/>
            </v:shape>
          </w:pict>
        </mc:Fallback>
      </mc:AlternateContent>
    </w:r>
  </w:p>
  <w:p w14:paraId="3A04C479" w14:textId="77777777" w:rsidR="00D05086" w:rsidRDefault="00D05086">
    <w:pPr>
      <w:pStyle w:val="af6"/>
      <w:jc w:val="right"/>
      <w:rPr>
        <w:sz w:val="30"/>
        <w:szCs w:val="30"/>
      </w:rPr>
    </w:pPr>
  </w:p>
  <w:p w14:paraId="63F23B42" w14:textId="77777777" w:rsidR="00D05086" w:rsidRDefault="00D05086">
    <w:pPr>
      <w:pStyle w:val="af6"/>
      <w:jc w:val="right"/>
      <w:rPr>
        <w:sz w:val="30"/>
        <w:szCs w:val="30"/>
      </w:rPr>
    </w:pPr>
  </w:p>
  <w:p w14:paraId="5ED842FE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</w:rPr>
      <w:t>Международный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продюсерский</w:t>
    </w:r>
    <w:r>
      <w:rPr>
        <w:sz w:val="30"/>
        <w:szCs w:val="30"/>
        <w:lang w:val="en-US"/>
      </w:rPr>
      <w:t xml:space="preserve"> </w:t>
    </w:r>
    <w:r>
      <w:rPr>
        <w:sz w:val="30"/>
        <w:szCs w:val="30"/>
      </w:rPr>
      <w:t>центр</w:t>
    </w:r>
    <w:r>
      <w:rPr>
        <w:b/>
        <w:sz w:val="30"/>
        <w:szCs w:val="30"/>
        <w:lang w:val="en-US"/>
      </w:rPr>
      <w:t xml:space="preserve"> «</w:t>
    </w:r>
    <w:proofErr w:type="spellStart"/>
    <w:r>
      <w:rPr>
        <w:b/>
        <w:sz w:val="30"/>
        <w:szCs w:val="30"/>
      </w:rPr>
      <w:t>АртС</w:t>
    </w:r>
    <w:proofErr w:type="spellEnd"/>
    <w:r>
      <w:rPr>
        <w:b/>
        <w:sz w:val="30"/>
        <w:szCs w:val="30"/>
        <w:lang w:val="en-US"/>
      </w:rPr>
      <w:t>»</w:t>
    </w:r>
  </w:p>
  <w:p w14:paraId="298EF952" w14:textId="77777777" w:rsidR="00D05086" w:rsidRDefault="00814BAC">
    <w:pPr>
      <w:pStyle w:val="af6"/>
      <w:jc w:val="right"/>
      <w:rPr>
        <w:b/>
        <w:sz w:val="30"/>
        <w:szCs w:val="30"/>
        <w:lang w:val="en-US"/>
      </w:rPr>
    </w:pPr>
    <w:r>
      <w:rPr>
        <w:sz w:val="30"/>
        <w:szCs w:val="30"/>
        <w:lang w:val="en-US"/>
      </w:rPr>
      <w:t>International Production Center</w:t>
    </w:r>
    <w:r>
      <w:rPr>
        <w:b/>
        <w:sz w:val="30"/>
        <w:szCs w:val="30"/>
        <w:lang w:val="en-US"/>
      </w:rPr>
      <w:t xml:space="preserve"> «ArtS»</w:t>
    </w:r>
  </w:p>
  <w:p w14:paraId="6CFF799B" w14:textId="77777777" w:rsidR="00D05086" w:rsidRDefault="00814BAC">
    <w:pPr>
      <w:pStyle w:val="af6"/>
      <w:jc w:val="right"/>
      <w:rPr>
        <w:lang w:val="en-US"/>
      </w:rPr>
    </w:pPr>
    <w:r>
      <w:t>САЙТ</w:t>
    </w:r>
    <w:r>
      <w:rPr>
        <w:lang w:val="en-US"/>
      </w:rPr>
      <w:t>:</w:t>
    </w:r>
    <w:r>
      <w:rPr>
        <w:sz w:val="30"/>
        <w:szCs w:val="30"/>
        <w:lang w:val="en-US"/>
      </w:rPr>
      <w:t xml:space="preserve"> ArtStalant.com</w:t>
    </w:r>
  </w:p>
  <w:p w14:paraId="1FE91FB4" w14:textId="77777777" w:rsidR="00D05086" w:rsidRDefault="00814BAC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  <w:r>
      <w:rPr>
        <w:lang w:val="en-US"/>
      </w:rPr>
      <w:t>E-MAIL:</w:t>
    </w:r>
    <w:r>
      <w:rPr>
        <w:sz w:val="30"/>
        <w:szCs w:val="30"/>
        <w:lang w:val="en-US"/>
      </w:rPr>
      <w:t xml:space="preserve"> info@artstalant.com</w:t>
    </w:r>
  </w:p>
  <w:p w14:paraId="4D72018D" w14:textId="2A241FC6" w:rsidR="00D05086" w:rsidRDefault="00814BAC">
    <w:pPr>
      <w:pStyle w:val="af6"/>
      <w:tabs>
        <w:tab w:val="left" w:pos="1373"/>
        <w:tab w:val="right" w:pos="10460"/>
      </w:tabs>
      <w:jc w:val="right"/>
      <w:rPr>
        <w:b/>
        <w:sz w:val="30"/>
        <w:szCs w:val="30"/>
        <w:lang w:val="en-US"/>
      </w:rPr>
    </w:pPr>
    <w:r>
      <w:t>ТЕЛЕФОН</w:t>
    </w:r>
    <w:r>
      <w:rPr>
        <w:lang w:val="en-US"/>
      </w:rPr>
      <w:t>:</w:t>
    </w:r>
    <w:r>
      <w:rPr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+7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499</w:t>
    </w:r>
    <w:r w:rsidR="00AB0214">
      <w:rPr>
        <w:b/>
        <w:sz w:val="30"/>
        <w:szCs w:val="30"/>
        <w:lang w:val="en-US"/>
      </w:rPr>
      <w:t> </w:t>
    </w:r>
    <w:r>
      <w:rPr>
        <w:b/>
        <w:sz w:val="30"/>
        <w:szCs w:val="30"/>
        <w:lang w:val="en-US"/>
      </w:rPr>
      <w:t>649</w:t>
    </w:r>
    <w:r w:rsidR="00AB0214">
      <w:rPr>
        <w:b/>
        <w:sz w:val="30"/>
        <w:szCs w:val="30"/>
        <w:lang w:val="en-US"/>
      </w:rPr>
      <w:t xml:space="preserve"> </w:t>
    </w:r>
    <w:r>
      <w:rPr>
        <w:b/>
        <w:sz w:val="30"/>
        <w:szCs w:val="30"/>
        <w:lang w:val="en-US"/>
      </w:rPr>
      <w:t>7800</w:t>
    </w:r>
    <w:r w:rsidR="00AB0214">
      <w:rPr>
        <w:b/>
        <w:sz w:val="30"/>
        <w:szCs w:val="30"/>
        <w:lang w:val="en-US"/>
      </w:rPr>
      <w:t xml:space="preserve"> | 8 800 333 7875</w:t>
    </w:r>
  </w:p>
  <w:p w14:paraId="29B24ACD" w14:textId="77777777" w:rsidR="00D05086" w:rsidRDefault="00D05086">
    <w:pPr>
      <w:pStyle w:val="af6"/>
      <w:tabs>
        <w:tab w:val="left" w:pos="1373"/>
        <w:tab w:val="right" w:pos="10460"/>
      </w:tabs>
      <w:jc w:val="right"/>
      <w:rPr>
        <w:sz w:val="30"/>
        <w:szCs w:val="30"/>
        <w:lang w:val="en-US"/>
      </w:rPr>
    </w:pPr>
  </w:p>
  <w:p w14:paraId="37EC6660" w14:textId="77777777" w:rsidR="00D05086" w:rsidRDefault="00814BAC">
    <w:pPr>
      <w:pStyle w:val="af6"/>
      <w:jc w:val="right"/>
      <w:rPr>
        <w:sz w:val="30"/>
        <w:szCs w:val="30"/>
      </w:rPr>
    </w:pPr>
    <w:r>
      <w:rPr>
        <w:rFonts w:eastAsia="Times New Roman" w:cs="Times New Roman"/>
        <w:noProof/>
        <w:sz w:val="28"/>
        <w:szCs w:val="28"/>
        <w:lang w:eastAsia="ru-RU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90601A0" wp14:editId="66793276">
              <wp:simplePos x="0" y="0"/>
              <wp:positionH relativeFrom="margin">
                <wp:align>right</wp:align>
              </wp:positionH>
              <wp:positionV relativeFrom="paragraph">
                <wp:posOffset>-635</wp:posOffset>
              </wp:positionV>
              <wp:extent cx="3888000" cy="0"/>
              <wp:effectExtent l="0" t="0" r="24130" b="25400"/>
              <wp:wrapNone/>
              <wp:docPr id="3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3888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shape 2" o:spid="_x0000_s2" o:spt="20" style="position:absolute;mso-wrap-distance-left:9.0pt;mso-wrap-distance-top:0.0pt;mso-wrap-distance-right:9.0pt;mso-wrap-distance-bottom:0.0pt;z-index:251663360;o:allowoverlap:true;o:allowincell:true;mso-position-horizontal-relative:margin;mso-position-horizontal:right;mso-position-vertical-relative:text;margin-top:-0.0pt;mso-position-vertical:absolute;width:306.1pt;height:0.0pt;" coordsize="100000,100000" path="" filled="f" strokecolor="#000000" strokeweight="1.50pt">
              <v:path textboxrect="0,0,0,0"/>
            </v:shape>
          </w:pict>
        </mc:Fallback>
      </mc:AlternateContent>
    </w:r>
  </w:p>
  <w:p w14:paraId="03204ACB" w14:textId="77777777" w:rsidR="00D05086" w:rsidRDefault="00D05086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162"/>
    <w:multiLevelType w:val="hybridMultilevel"/>
    <w:tmpl w:val="CD6A12B2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3674467"/>
    <w:multiLevelType w:val="hybridMultilevel"/>
    <w:tmpl w:val="B89237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207FE"/>
    <w:multiLevelType w:val="hybridMultilevel"/>
    <w:tmpl w:val="FB02096E"/>
    <w:lvl w:ilvl="0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9" w:hanging="360"/>
      </w:pPr>
      <w:rPr>
        <w:rFonts w:ascii="Wingdings" w:hAnsi="Wingdings" w:hint="default"/>
      </w:rPr>
    </w:lvl>
  </w:abstractNum>
  <w:abstractNum w:abstractNumId="3" w15:restartNumberingAfterBreak="0">
    <w:nsid w:val="0F1550DD"/>
    <w:multiLevelType w:val="hybridMultilevel"/>
    <w:tmpl w:val="EAE27D30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0E85230"/>
    <w:multiLevelType w:val="hybridMultilevel"/>
    <w:tmpl w:val="96BC3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9318D"/>
    <w:multiLevelType w:val="hybridMultilevel"/>
    <w:tmpl w:val="2174D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6" w15:restartNumberingAfterBreak="0">
    <w:nsid w:val="156B5709"/>
    <w:multiLevelType w:val="hybridMultilevel"/>
    <w:tmpl w:val="5470C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7" w15:restartNumberingAfterBreak="0">
    <w:nsid w:val="1D4B0504"/>
    <w:multiLevelType w:val="hybridMultilevel"/>
    <w:tmpl w:val="2F6C89FA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EB96787"/>
    <w:multiLevelType w:val="hybridMultilevel"/>
    <w:tmpl w:val="DE145AB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9" w15:restartNumberingAfterBreak="0">
    <w:nsid w:val="20BD2466"/>
    <w:multiLevelType w:val="multilevel"/>
    <w:tmpl w:val="00DE9A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2">
      <w:start w:val="1"/>
      <w:numFmt w:val="decimal"/>
      <w:lvlText w:val="4.1.%3"/>
      <w:lvlJc w:val="left"/>
      <w:pPr>
        <w:ind w:left="946" w:hanging="720"/>
      </w:pPr>
      <w:rPr>
        <w:rFonts w:hint="default"/>
      </w:rPr>
    </w:lvl>
    <w:lvl w:ilvl="3">
      <w:start w:val="1"/>
      <w:numFmt w:val="decimal"/>
      <w:lvlText w:val="4.1.%3.%4"/>
      <w:lvlJc w:val="left"/>
      <w:pPr>
        <w:ind w:left="10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7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5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44" w:hanging="1440"/>
      </w:pPr>
      <w:rPr>
        <w:rFonts w:hint="default"/>
      </w:rPr>
    </w:lvl>
  </w:abstractNum>
  <w:abstractNum w:abstractNumId="10" w15:restartNumberingAfterBreak="0">
    <w:nsid w:val="244C24DF"/>
    <w:multiLevelType w:val="hybridMultilevel"/>
    <w:tmpl w:val="455C6284"/>
    <w:lvl w:ilvl="0" w:tplc="6BFAF840">
      <w:start w:val="1"/>
      <w:numFmt w:val="decimal"/>
      <w:lvlText w:val="%1."/>
      <w:lvlJc w:val="left"/>
      <w:pPr>
        <w:ind w:left="473" w:hanging="360"/>
      </w:pPr>
      <w:rPr>
        <w:rFonts w:hint="default"/>
        <w:b/>
        <w:u w:val="single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1" w15:restartNumberingAfterBreak="0">
    <w:nsid w:val="250B612C"/>
    <w:multiLevelType w:val="hybridMultilevel"/>
    <w:tmpl w:val="F132A306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2C0B6318"/>
    <w:multiLevelType w:val="hybridMultilevel"/>
    <w:tmpl w:val="23C49F40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3" w15:restartNumberingAfterBreak="0">
    <w:nsid w:val="4EC5348E"/>
    <w:multiLevelType w:val="hybridMultilevel"/>
    <w:tmpl w:val="B8FAEE3E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56449B"/>
    <w:multiLevelType w:val="hybridMultilevel"/>
    <w:tmpl w:val="57B8B26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716B6C7E"/>
    <w:multiLevelType w:val="hybridMultilevel"/>
    <w:tmpl w:val="5E30AE78"/>
    <w:lvl w:ilvl="0" w:tplc="04190015">
      <w:start w:val="1"/>
      <w:numFmt w:val="upperLetter"/>
      <w:lvlText w:val="%1."/>
      <w:lvlJc w:val="left"/>
      <w:pPr>
        <w:ind w:left="1068" w:hanging="360"/>
      </w:pPr>
    </w:lvl>
    <w:lvl w:ilvl="1" w:tplc="04190005">
      <w:start w:val="1"/>
      <w:numFmt w:val="bullet"/>
      <w:lvlText w:val=""/>
      <w:lvlJc w:val="left"/>
      <w:pPr>
        <w:ind w:left="1419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8C27345"/>
    <w:multiLevelType w:val="hybridMultilevel"/>
    <w:tmpl w:val="CD805C8E"/>
    <w:lvl w:ilvl="0" w:tplc="1DDA91D6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 w:tplc="5E86CE9E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 w:tplc="F9CEE8CA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 w:tplc="31B2DBDA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 w:tplc="D09A45D0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 w:tplc="D032C142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 w:tplc="9B941E7E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 w:tplc="4014B3AA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 w:tplc="F08EF8BA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256714530">
    <w:abstractNumId w:val="16"/>
  </w:num>
  <w:num w:numId="2" w16cid:durableId="1357265933">
    <w:abstractNumId w:val="9"/>
  </w:num>
  <w:num w:numId="3" w16cid:durableId="236323672">
    <w:abstractNumId w:val="1"/>
  </w:num>
  <w:num w:numId="4" w16cid:durableId="1312709131">
    <w:abstractNumId w:val="10"/>
  </w:num>
  <w:num w:numId="5" w16cid:durableId="478958866">
    <w:abstractNumId w:val="14"/>
  </w:num>
  <w:num w:numId="6" w16cid:durableId="277763197">
    <w:abstractNumId w:val="6"/>
  </w:num>
  <w:num w:numId="7" w16cid:durableId="198591960">
    <w:abstractNumId w:val="8"/>
  </w:num>
  <w:num w:numId="8" w16cid:durableId="597442701">
    <w:abstractNumId w:val="13"/>
  </w:num>
  <w:num w:numId="9" w16cid:durableId="700013107">
    <w:abstractNumId w:val="2"/>
  </w:num>
  <w:num w:numId="10" w16cid:durableId="979387999">
    <w:abstractNumId w:val="3"/>
  </w:num>
  <w:num w:numId="11" w16cid:durableId="1075543290">
    <w:abstractNumId w:val="15"/>
  </w:num>
  <w:num w:numId="12" w16cid:durableId="632834637">
    <w:abstractNumId w:val="7"/>
  </w:num>
  <w:num w:numId="13" w16cid:durableId="1448353819">
    <w:abstractNumId w:val="11"/>
  </w:num>
  <w:num w:numId="14" w16cid:durableId="647830377">
    <w:abstractNumId w:val="0"/>
  </w:num>
  <w:num w:numId="15" w16cid:durableId="1224634399">
    <w:abstractNumId w:val="12"/>
  </w:num>
  <w:num w:numId="16" w16cid:durableId="1854025536">
    <w:abstractNumId w:val="4"/>
  </w:num>
  <w:num w:numId="17" w16cid:durableId="187519048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086"/>
    <w:rsid w:val="000A1924"/>
    <w:rsid w:val="000E2B0F"/>
    <w:rsid w:val="001660B2"/>
    <w:rsid w:val="00182BFD"/>
    <w:rsid w:val="00226693"/>
    <w:rsid w:val="00232B06"/>
    <w:rsid w:val="002E5F6C"/>
    <w:rsid w:val="00505203"/>
    <w:rsid w:val="005B35A5"/>
    <w:rsid w:val="00621798"/>
    <w:rsid w:val="007210CD"/>
    <w:rsid w:val="00814BAC"/>
    <w:rsid w:val="008B5CFD"/>
    <w:rsid w:val="00915A68"/>
    <w:rsid w:val="009B651A"/>
    <w:rsid w:val="00A06803"/>
    <w:rsid w:val="00AB0214"/>
    <w:rsid w:val="00B12418"/>
    <w:rsid w:val="00B2139F"/>
    <w:rsid w:val="00B246C8"/>
    <w:rsid w:val="00B36245"/>
    <w:rsid w:val="00C21612"/>
    <w:rsid w:val="00C33CC3"/>
    <w:rsid w:val="00C536FD"/>
    <w:rsid w:val="00C55FE5"/>
    <w:rsid w:val="00C57163"/>
    <w:rsid w:val="00C8310B"/>
    <w:rsid w:val="00D05086"/>
    <w:rsid w:val="00DE235B"/>
    <w:rsid w:val="00EB4BF0"/>
    <w:rsid w:val="00F21E17"/>
    <w:rsid w:val="00F247D7"/>
    <w:rsid w:val="00F605D6"/>
    <w:rsid w:val="00FA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B9F9F"/>
  <w15:docId w15:val="{44CA5126-1402-654F-ADC7-9164F35C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paragraph" w:styleId="1">
    <w:name w:val="heading 1"/>
    <w:basedOn w:val="a"/>
    <w:next w:val="a0"/>
    <w:link w:val="10"/>
    <w:qFormat/>
    <w:pPr>
      <w:keepNext/>
      <w:widowControl w:val="0"/>
      <w:numPr>
        <w:numId w:val="1"/>
      </w:numPr>
      <w:spacing w:after="57" w:line="240" w:lineRule="auto"/>
      <w:ind w:left="0" w:firstLine="0"/>
      <w:jc w:val="center"/>
      <w:outlineLvl w:val="0"/>
    </w:pPr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paragraph" w:styleId="2">
    <w:name w:val="heading 2"/>
    <w:basedOn w:val="a"/>
    <w:next w:val="a0"/>
    <w:link w:val="20"/>
    <w:qFormat/>
    <w:pPr>
      <w:keepNext/>
      <w:widowControl w:val="0"/>
      <w:numPr>
        <w:ilvl w:val="1"/>
        <w:numId w:val="1"/>
      </w:numPr>
      <w:spacing w:after="170" w:line="240" w:lineRule="auto"/>
      <w:ind w:left="0" w:firstLine="0"/>
      <w:jc w:val="center"/>
      <w:outlineLvl w:val="1"/>
    </w:pPr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"/>
    <w:next w:val="a"/>
    <w:link w:val="a7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7">
    <w:name w:val="Заголовок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pPr>
      <w:spacing w:before="200"/>
    </w:pPr>
    <w:rPr>
      <w:sz w:val="24"/>
      <w:szCs w:val="24"/>
    </w:r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"/>
    <w:next w:val="a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paragraph" w:styleId="ac">
    <w:name w:val="caption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d">
    <w:name w:val="Table Grid"/>
    <w:basedOn w:val="a2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band1Vert">
      <w:tblPr/>
      <w:tcPr>
        <w:shd w:val="clear" w:color="B3D0EB" w:themeColor="accent1" w:themeTint="75" w:fill="auto"/>
      </w:tcPr>
    </w:tblStylePr>
    <w:tblStylePr w:type="band1Horz">
      <w:tblPr/>
      <w:tcPr>
        <w:shd w:val="clear" w:color="B3D0EB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band1Vert">
      <w:tblPr/>
      <w:tcPr>
        <w:shd w:val="clear" w:color="A9BEE4" w:themeColor="accent5" w:themeTint="75" w:fill="auto"/>
      </w:tcPr>
    </w:tblStylePr>
    <w:tblStylePr w:type="band1Horz">
      <w:tblPr/>
      <w:tcPr>
        <w:shd w:val="clear" w:color="A9BE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auto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auto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auto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tblPr/>
      <w:tcPr>
        <w:shd w:val="clear" w:color="D5E5F4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tblPr/>
      <w:tcPr>
        <w:shd w:val="clear" w:color="CFDB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auto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auto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auto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auto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basedOn w:val="a1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basedOn w:val="a1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  <w:pPr>
      <w:spacing w:after="0"/>
    </w:pPr>
  </w:style>
  <w:style w:type="paragraph" w:styleId="af6">
    <w:name w:val="header"/>
    <w:basedOn w:val="a"/>
    <w:link w:val="af7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7">
    <w:name w:val="Верхний колонтитул Знак"/>
    <w:basedOn w:val="a1"/>
    <w:link w:val="af6"/>
    <w:uiPriority w:val="99"/>
  </w:style>
  <w:style w:type="paragraph" w:styleId="af8">
    <w:name w:val="footer"/>
    <w:basedOn w:val="a"/>
    <w:link w:val="af9"/>
    <w:uiPriority w:val="99"/>
    <w:unhideWhenUsed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af9">
    <w:name w:val="Нижний колонтитул Знак"/>
    <w:basedOn w:val="a1"/>
    <w:link w:val="af8"/>
    <w:uiPriority w:val="99"/>
  </w:style>
  <w:style w:type="character" w:styleId="afa">
    <w:name w:val="Hyperlink"/>
    <w:basedOn w:val="a1"/>
    <w:uiPriority w:val="99"/>
    <w:unhideWhenUsed/>
    <w:rPr>
      <w:color w:val="0563C1" w:themeColor="hyperlink"/>
      <w:u w:val="single"/>
    </w:rPr>
  </w:style>
  <w:style w:type="character" w:styleId="afb">
    <w:name w:val="FollowedHyperlink"/>
    <w:basedOn w:val="a1"/>
    <w:uiPriority w:val="99"/>
    <w:semiHidden/>
    <w:unhideWhenUsed/>
    <w:rPr>
      <w:color w:val="954F72" w:themeColor="followedHyperlink"/>
      <w:u w:val="single"/>
    </w:rPr>
  </w:style>
  <w:style w:type="character" w:customStyle="1" w:styleId="10">
    <w:name w:val="Заголовок 1 Знак"/>
    <w:basedOn w:val="a1"/>
    <w:link w:val="1"/>
    <w:rPr>
      <w:rFonts w:ascii="Liberation Sans" w:eastAsia="Microsoft YaHei" w:hAnsi="Liberation Sans" w:cs="Mangal"/>
      <w:b/>
      <w:bCs/>
      <w:sz w:val="28"/>
      <w:szCs w:val="36"/>
      <w:lang w:eastAsia="zh-CN" w:bidi="hi-IN"/>
    </w:rPr>
  </w:style>
  <w:style w:type="character" w:customStyle="1" w:styleId="20">
    <w:name w:val="Заголовок 2 Знак"/>
    <w:basedOn w:val="a1"/>
    <w:link w:val="2"/>
    <w:rPr>
      <w:rFonts w:ascii="Liberation Sans" w:eastAsia="Microsoft YaHei" w:hAnsi="Liberation Sans" w:cs="Mangal"/>
      <w:bCs/>
      <w:sz w:val="18"/>
      <w:szCs w:val="32"/>
      <w:lang w:eastAsia="zh-CN" w:bidi="hi-IN"/>
    </w:rPr>
  </w:style>
  <w:style w:type="paragraph" w:styleId="a0">
    <w:name w:val="Body Text"/>
    <w:basedOn w:val="a"/>
    <w:link w:val="afc"/>
    <w:pPr>
      <w:widowControl w:val="0"/>
      <w:spacing w:after="113" w:line="0" w:lineRule="atLeast"/>
      <w:ind w:firstLine="454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character" w:customStyle="1" w:styleId="afc">
    <w:name w:val="Основной текст Знак"/>
    <w:basedOn w:val="a1"/>
    <w:link w:val="a0"/>
    <w:rPr>
      <w:rFonts w:ascii="Liberation Sans" w:eastAsia="SimSun" w:hAnsi="Liberation Sans" w:cs="Mangal"/>
      <w:sz w:val="18"/>
      <w:lang w:eastAsia="zh-CN" w:bidi="hi-IN"/>
    </w:rPr>
  </w:style>
  <w:style w:type="paragraph" w:customStyle="1" w:styleId="afd">
    <w:name w:val="Содержимое таблицы"/>
    <w:basedOn w:val="a"/>
    <w:pPr>
      <w:widowControl w:val="0"/>
      <w:suppressLineNumbers/>
      <w:spacing w:after="0" w:line="240" w:lineRule="auto"/>
    </w:pPr>
    <w:rPr>
      <w:rFonts w:ascii="Liberation Sans" w:eastAsia="SimSun" w:hAnsi="Liberation Sans" w:cs="Mangal"/>
      <w:sz w:val="18"/>
      <w:szCs w:val="24"/>
      <w:lang w:eastAsia="zh-CN" w:bidi="hi-IN"/>
    </w:rPr>
  </w:style>
  <w:style w:type="paragraph" w:styleId="afe">
    <w:name w:val="Signature"/>
    <w:basedOn w:val="a"/>
    <w:link w:val="aff"/>
    <w:pPr>
      <w:widowControl w:val="0"/>
      <w:suppressLineNumbers/>
      <w:spacing w:after="170" w:line="240" w:lineRule="auto"/>
    </w:pPr>
    <w:rPr>
      <w:rFonts w:ascii="Liberation Sans" w:eastAsia="SimSun" w:hAnsi="Liberation Sans" w:cs="Mangal"/>
      <w:sz w:val="12"/>
      <w:szCs w:val="24"/>
      <w:lang w:eastAsia="zh-CN" w:bidi="hi-IN"/>
    </w:rPr>
  </w:style>
  <w:style w:type="character" w:customStyle="1" w:styleId="aff">
    <w:name w:val="Подпись Знак"/>
    <w:basedOn w:val="a1"/>
    <w:link w:val="afe"/>
    <w:rPr>
      <w:rFonts w:ascii="Liberation Sans" w:eastAsia="SimSun" w:hAnsi="Liberation Sans" w:cs="Mangal"/>
      <w:sz w:val="12"/>
      <w:lang w:eastAsia="zh-CN" w:bidi="hi-IN"/>
    </w:rPr>
  </w:style>
  <w:style w:type="paragraph" w:customStyle="1" w:styleId="aff0">
    <w:name w:val="Заголовок таблицы"/>
    <w:basedOn w:val="afd"/>
    <w:pPr>
      <w:jc w:val="center"/>
    </w:pPr>
    <w:rPr>
      <w:bCs/>
      <w:sz w:val="16"/>
    </w:rPr>
  </w:style>
  <w:style w:type="character" w:styleId="aff1">
    <w:name w:val="Strong"/>
    <w:basedOn w:val="a1"/>
    <w:uiPriority w:val="22"/>
    <w:qFormat/>
    <w:rsid w:val="000E2B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3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artstalantcom/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vk.com/artstalant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os@artstalant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rtstalant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t.me/artstalant_bot" TargetMode="External"/><Relationship Id="rId10" Type="http://schemas.openxmlformats.org/officeDocument/2006/relationships/hyperlink" Target="mailto:info@artstalant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artstalant.com/faq" TargetMode="External"/><Relationship Id="rId14" Type="http://schemas.openxmlformats.org/officeDocument/2006/relationships/hyperlink" Target="https://api.whatsapp.com/send/?phone=79100160160&amp;text=%D0%9E%D0%B1%D1%80%D0%B0%D1%89%D0%B5%D0%BD%D0%B8%D0%B5+%D0%B2+Art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ГОСТ — сортировка по названиям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4AE8FB5C-C885-2C49-BFF3-FFAB6F99CB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2788</Words>
  <Characters>15894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2022-02-23T13:43:00Z</cp:lastPrinted>
  <dcterms:created xsi:type="dcterms:W3CDTF">2022-08-02T06:58:00Z</dcterms:created>
  <dcterms:modified xsi:type="dcterms:W3CDTF">2022-08-02T06:58:00Z</dcterms:modified>
</cp:coreProperties>
</file>