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1076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ПОЛОЖЕНИЕ О ПРОВЕДЕНИИ</w:t>
      </w:r>
    </w:p>
    <w:p w14:paraId="06A83C03" w14:textId="5DDBB261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Международного многожанрового конкурса-фестиваля «</w:t>
      </w:r>
      <w:r w:rsidR="005477FA" w:rsidRPr="005477FA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Летняя пора</w:t>
      </w: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»</w:t>
      </w:r>
    </w:p>
    <w:p w14:paraId="7F12FAF4" w14:textId="6B06648E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 xml:space="preserve">Международного </w:t>
      </w:r>
      <w:r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продюсерского</w:t>
      </w:r>
      <w:r w:rsidRPr="005477FA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 xml:space="preserve"> </w:t>
      </w:r>
      <w:r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центра</w:t>
      </w: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 "</w:t>
      </w:r>
      <w:proofErr w:type="spellStart"/>
      <w:r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ArtS</w:t>
      </w:r>
      <w:proofErr w:type="spellEnd"/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".</w:t>
      </w:r>
    </w:p>
    <w:p w14:paraId="163267DE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color w:val="383838"/>
          <w:sz w:val="28"/>
          <w:szCs w:val="28"/>
          <w:lang w:eastAsia="ru-RU"/>
        </w:rPr>
        <w:t>Международный Федеральный проект.</w:t>
      </w:r>
    </w:p>
    <w:p w14:paraId="26C761A1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 Организаторы и партнеры:</w:t>
      </w:r>
    </w:p>
    <w:p w14:paraId="49F916E2" w14:textId="3FB19F4B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1.1 Организатор, координатор и исполнитель: Международн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ый продюсерский</w:t>
      </w:r>
      <w:r w:rsidRPr="007E01EB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центр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 (ИП Катков Алекс Владимирович ИНН 440126502213);</w:t>
      </w:r>
    </w:p>
    <w:p w14:paraId="73EFBB2F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1.2 Организатор: Медиа-холдинг «MuzStart» в лице Международного продюсерского центра «MuzStart» ;</w:t>
      </w:r>
    </w:p>
    <w:p w14:paraId="4EECE72B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1.3 Партнёр: Всероссийская политическая партия «Единая Россия»;</w:t>
      </w:r>
    </w:p>
    <w:p w14:paraId="716D4871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1.4 Информационное сопровождение: Государственные учреждения (Министерство культуры РФ, Департамент Культуры Костромской области, Правительство Москвы);</w:t>
      </w:r>
    </w:p>
    <w:p w14:paraId="0880FF81" w14:textId="0A67E07C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1.5 Партнёр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ы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 Частные коммерческие и некоммерческие организации, благотворительные фонды опубликованные на официальном сайте проекта "</w:t>
      </w:r>
      <w:proofErr w:type="spellStart"/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ArtS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";</w:t>
      </w:r>
    </w:p>
    <w:p w14:paraId="57D6B36E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2. Цели конкурса:</w:t>
      </w:r>
    </w:p>
    <w:p w14:paraId="62AE6C4F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2.1 Привлечение общественного внимания к вопросам детского образования и воспитания;</w:t>
      </w:r>
    </w:p>
    <w:p w14:paraId="587DFB5F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2.2 Выявление наиболее талантливых конкурсантов;</w:t>
      </w:r>
    </w:p>
    <w:p w14:paraId="74216232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2.3 Повышение профессионального уровня отдельных исполнителей и творческих коллективов;</w:t>
      </w:r>
    </w:p>
    <w:p w14:paraId="3FC10D94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2.4 Обмен творческих достижений и опыта участников;</w:t>
      </w:r>
    </w:p>
    <w:p w14:paraId="6C32B284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2.5 Установление творческих контактов между коллективами и их руководителями;</w:t>
      </w:r>
    </w:p>
    <w:p w14:paraId="6FF7644B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2.6 Укрепление международных связей;</w:t>
      </w:r>
    </w:p>
    <w:p w14:paraId="00CF7248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2.7 Сохранение и развитие национальных культур;</w:t>
      </w:r>
    </w:p>
    <w:p w14:paraId="315FF053" w14:textId="16E6254D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2.8 Часть средств от участия в конкурсе "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 направляет на Благотворительность.</w:t>
      </w:r>
    </w:p>
    <w:p w14:paraId="48937486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3. Категории участников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, Уровень подготовки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:</w:t>
      </w:r>
    </w:p>
    <w:p w14:paraId="5BEA0BE3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3.1 Категории участников:</w:t>
      </w:r>
    </w:p>
    <w:p w14:paraId="3CD6E579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 Учащиеся;</w:t>
      </w:r>
    </w:p>
    <w:p w14:paraId="1B2E1CEA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 Преподаватели;</w:t>
      </w:r>
    </w:p>
    <w:p w14:paraId="5317FB33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 Отдельные исполнители:</w:t>
      </w:r>
    </w:p>
    <w:p w14:paraId="5A0CA439" w14:textId="77777777" w:rsidR="007E01EB" w:rsidRPr="00325806" w:rsidRDefault="007E01EB" w:rsidP="007E01EB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.3.1 Детских музыкальных, хореографических школ;</w:t>
      </w:r>
    </w:p>
    <w:p w14:paraId="32051099" w14:textId="77777777" w:rsidR="007E01EB" w:rsidRPr="00325806" w:rsidRDefault="007E01EB" w:rsidP="007E01EB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3.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 Школ искусств;</w:t>
      </w:r>
    </w:p>
    <w:p w14:paraId="075A9B05" w14:textId="77777777" w:rsidR="007E01EB" w:rsidRPr="00325806" w:rsidRDefault="007E01EB" w:rsidP="007E01EB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.3.3 Музыкальных, хореографических училищ, колледжей, ВУЗов;</w:t>
      </w:r>
    </w:p>
    <w:p w14:paraId="39F9D5B3" w14:textId="77777777" w:rsidR="007E01EB" w:rsidRPr="00325806" w:rsidRDefault="007E01EB" w:rsidP="007E01EB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.3.4 Хореографических, вокальных студий;</w:t>
      </w:r>
    </w:p>
    <w:p w14:paraId="4088076C" w14:textId="77777777" w:rsidR="007E01EB" w:rsidRPr="00325806" w:rsidRDefault="007E01EB" w:rsidP="007E01EB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.3.5 Государственных и негосударственных образовательных учреждений, учреждений ДПО;</w:t>
      </w:r>
    </w:p>
    <w:p w14:paraId="3D919A71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.4 Самовыдвиженцы.</w:t>
      </w:r>
    </w:p>
    <w:p w14:paraId="15DEC396" w14:textId="77777777" w:rsidR="007E01EB" w:rsidRDefault="007E01EB" w:rsidP="007E01EB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 Уровень подготовки участников:</w:t>
      </w:r>
    </w:p>
    <w:p w14:paraId="1E01FF80" w14:textId="77777777" w:rsidR="007E01EB" w:rsidRPr="00325806" w:rsidRDefault="007E01EB" w:rsidP="007E01EB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.1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«Дебют» (Первое участие в конкурсе)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DB39935" w14:textId="77777777" w:rsidR="007E01EB" w:rsidRPr="00325806" w:rsidRDefault="007E01EB" w:rsidP="007E01EB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.2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«Начинающий артист» (Опыт не более 2х лет)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7E095992" w14:textId="77777777" w:rsidR="007E01EB" w:rsidRPr="00325806" w:rsidRDefault="007E01EB" w:rsidP="007E01EB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.3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«Уверенный шаг» (Опыт от 3 до 5 лет)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7BE35A4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.4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«Я Артист» (Опыт от 5 до 7 лет)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671CBB4E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 Категория «Профессионал</w:t>
      </w: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(Опыт от 7 лет)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544A7A4C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 Категория «Новатор» (Конкурсант занимающийся самообразованием)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842A314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3.2.7 Категория «Педагог» (Преподаватель учебных заведений)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3F771E91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 Категория «Я могу!» (Конкурсант с ОВЗ).</w:t>
      </w:r>
    </w:p>
    <w:p w14:paraId="57DC7485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 Номинации, возрастные категории и критерии оценок:</w:t>
      </w:r>
    </w:p>
    <w:p w14:paraId="3F6EF5F9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4.1 Номинации:</w:t>
      </w:r>
    </w:p>
    <w:p w14:paraId="1EDF1B44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Хореография: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7025AFF4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1.2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Вокальное исполнительство: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Эстрадный вокал, Народное пение, Академический вокал, Джазовый вокал, Патриотическая песня, рок, Авторская песня, Мировой хит.</w:t>
      </w:r>
    </w:p>
    <w:p w14:paraId="70DC22F1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3 Вокально-хореографическая композиция (ВХК):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483568C4" w14:textId="77777777" w:rsidR="007E01EB" w:rsidRDefault="007E01EB" w:rsidP="007E01EB">
      <w:pPr>
        <w:shd w:val="clear" w:color="auto" w:fill="FFFFFF"/>
        <w:spacing w:line="240" w:lineRule="auto"/>
        <w:ind w:left="708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4.1.3.1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Вокал: Эстрадный, Народный, Академический, Джазовый, Патриотическая песня, Рок-вокал, Авторская песня, Мировой хит, Фольклор, ВИА.</w:t>
      </w:r>
    </w:p>
    <w:p w14:paraId="440112BA" w14:textId="77777777" w:rsidR="007E01EB" w:rsidRPr="00325806" w:rsidRDefault="007E01EB" w:rsidP="007E01EB">
      <w:pPr>
        <w:shd w:val="clear" w:color="auto" w:fill="FFFFFF"/>
        <w:spacing w:line="240" w:lineRule="auto"/>
        <w:ind w:left="708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4.1.3.2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78383625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 Художественное слово: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Проза, Поэзия, Сказ, Литературно-музыкальная композиция, Басня и пр..</w:t>
      </w:r>
    </w:p>
    <w:p w14:paraId="1F821BB6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.5 Инструментальный жанр: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Классический, народный, духовой, джазовый, эстрадный.</w:t>
      </w:r>
    </w:p>
    <w:p w14:paraId="5D6DC8BE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.6 Театр: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</w:t>
      </w:r>
    </w:p>
    <w:p w14:paraId="57BB00A1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7 ДПИ: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Представляются не более 1й работы.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</w:t>
      </w:r>
    </w:p>
    <w:p w14:paraId="3C141800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4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 xml:space="preserve">.8 </w:t>
      </w:r>
      <w:r w:rsidRPr="00A864C7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Театр(ы) (разные жанры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</w:t>
      </w:r>
    </w:p>
    <w:p w14:paraId="69E986F9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.9 Музыкальная и иная литература</w:t>
      </w:r>
    </w:p>
    <w:p w14:paraId="3EEBE988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lastRenderedPageBreak/>
        <w:t>4.1.10 Свободная номинация (Например: Методические разработки)</w:t>
      </w:r>
    </w:p>
    <w:p w14:paraId="7B6ACF88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4.2 Критерии оценок:</w:t>
      </w:r>
    </w:p>
    <w:p w14:paraId="4BA89F66" w14:textId="77777777" w:rsidR="007E01EB" w:rsidRPr="00F43FCC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Исполнительское мастерство, техника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программы.</w:t>
      </w:r>
    </w:p>
    <w:p w14:paraId="1EF7E3CC" w14:textId="77777777" w:rsidR="007E01EB" w:rsidRPr="00D33A5C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4.3 Возрастные категории:</w:t>
      </w:r>
      <w:r w:rsidRPr="00D33A5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</w:t>
      </w:r>
    </w:p>
    <w:p w14:paraId="26EAD77C" w14:textId="77777777" w:rsidR="007E01EB" w:rsidRPr="00D33A5C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ab/>
        <w:t>4.3.1 До 4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</w:t>
      </w: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лет</w:t>
      </w:r>
    </w:p>
    <w:p w14:paraId="1A5989BD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ab/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4.3.2 4-7 лет</w:t>
      </w:r>
    </w:p>
    <w:p w14:paraId="7805DB64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4.3.3 8-10 лет</w:t>
      </w:r>
    </w:p>
    <w:p w14:paraId="13BE9353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4.3.4 11-13 лет</w:t>
      </w:r>
    </w:p>
    <w:p w14:paraId="1126A4B5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4.3.5 14-16 лет</w:t>
      </w:r>
    </w:p>
    <w:p w14:paraId="12896728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4.3.6 17-20 лет</w:t>
      </w:r>
    </w:p>
    <w:p w14:paraId="3C47343C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4.3.7 21-25 лет</w:t>
      </w:r>
    </w:p>
    <w:p w14:paraId="12ABBF4F" w14:textId="77777777" w:rsidR="007E01EB" w:rsidRPr="005B4D3C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4.3.8 26-40 лет</w:t>
      </w:r>
    </w:p>
    <w:p w14:paraId="61D7078C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4.3.9 41-65 лет</w:t>
      </w:r>
    </w:p>
    <w:p w14:paraId="11497B80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4.3.10 Смешанная 4-14</w:t>
      </w:r>
    </w:p>
    <w:p w14:paraId="4B1397B8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4.3.11 Смешанная 15-21</w:t>
      </w:r>
    </w:p>
    <w:p w14:paraId="49B04CDA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4.3.12 Смешанная 22-40</w:t>
      </w:r>
    </w:p>
    <w:p w14:paraId="0B812D53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4.3.13 Смешанная 40-60</w:t>
      </w:r>
    </w:p>
    <w:p w14:paraId="75B492BB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4.3.14 Смешанная 61+</w:t>
      </w:r>
    </w:p>
    <w:p w14:paraId="2B6DF803" w14:textId="77777777" w:rsidR="007E01EB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4.3.15 Смешанная Общая</w:t>
      </w:r>
    </w:p>
    <w:p w14:paraId="34D04A1B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5. Условия участия:</w:t>
      </w:r>
    </w:p>
    <w:p w14:paraId="35B7BE6F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5.1 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</w:p>
    <w:p w14:paraId="65116CE2" w14:textId="0A7FA305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«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очного и заочного характера, и по его итогам.</w:t>
      </w:r>
    </w:p>
    <w:p w14:paraId="688AFBA8" w14:textId="2EDC847B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5.3 Заявки на участие заполняются строго по форме, опубликованной на официальном сайте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stalant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com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иные варианты не принимаются!</w:t>
      </w:r>
    </w:p>
    <w:p w14:paraId="36E548E7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5.4 Диплом, Благодарственное письмо для платных проектов отправляется Почтой России бизнес тарифом БЕСПЛАТНО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за исключением промопроектов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!</w:t>
      </w:r>
    </w:p>
    <w:p w14:paraId="152A9CD6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5.5 Для иностранных участников доставка Диплома, Благодарственного письма, Наградной атрибутики – Платная (стоимость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согласовывает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оргкомитет).</w:t>
      </w:r>
    </w:p>
    <w:p w14:paraId="1ECF8C32" w14:textId="696F3D15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5.6 Наградная атрибутика доставляется Посылкой, Доставку осуществляет Почта России бизнес тарифом за счет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«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1B421476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5.7 Допускается повторная подача конкурсной работы на разные проекты, в данном случае возможны разные результаты.</w:t>
      </w:r>
    </w:p>
    <w:p w14:paraId="5117B27B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6. Награждение и призы:</w:t>
      </w:r>
    </w:p>
    <w:p w14:paraId="1526FAB1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6.1 Участник(и) оцениваются по номинации, возрастной категории.</w:t>
      </w:r>
    </w:p>
    <w:p w14:paraId="136C2242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 Возможные результаты в процентном соотношении:</w:t>
      </w:r>
    </w:p>
    <w:p w14:paraId="366AFC2B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6.2.1 Гран-При;</w:t>
      </w:r>
    </w:p>
    <w:p w14:paraId="4158CE52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6.2.2 Лауреат 1 степени;</w:t>
      </w:r>
    </w:p>
    <w:p w14:paraId="06EFEB52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6.2.3 Лауреат 2 степени;</w:t>
      </w:r>
    </w:p>
    <w:p w14:paraId="3D235FDD" w14:textId="77777777" w:rsidR="007E01EB" w:rsidRPr="00325806" w:rsidRDefault="007E01EB" w:rsidP="007E01EB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6.2.4 Лауреат 3 степени;</w:t>
      </w:r>
    </w:p>
    <w:p w14:paraId="1121682C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6.3 Руководитель(и) заявленные в анкете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-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заявке получа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ет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благода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рность на каждого участника/коллектив с указанием в благодарности его название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9A60D04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6.4 Участник(и) получает электронный диплом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сформированный оргкомитетом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не позднее 3 дней после подведения результатов конкурса.</w:t>
      </w:r>
    </w:p>
    <w:p w14:paraId="024E32AA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7. Жюри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и оценки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:</w:t>
      </w:r>
    </w:p>
    <w:p w14:paraId="0CFA5FEE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7.1 Жюри, во главе с председателем, формируется и утверждаются оргкомитетом.</w:t>
      </w:r>
    </w:p>
    <w:p w14:paraId="7C3EDB77" w14:textId="3FDBC74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7.2 Члены жюри опубликованы на сайте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Stalant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com</w:t>
      </w:r>
      <w:proofErr w:type="spellEnd"/>
    </w:p>
    <w:p w14:paraId="1276694C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7.3 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3B243BA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7.4 Каждый конкурсный номер оценивается отдельно по 10-ти бальной системе.</w:t>
      </w:r>
    </w:p>
    <w:p w14:paraId="48DD1C79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7.5 Жюри имеет право делить звания.</w:t>
      </w:r>
    </w:p>
    <w:p w14:paraId="659A28FE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7.6 Жюри не имеет право разглашать результаты конкурсов до официального объявления.</w:t>
      </w:r>
    </w:p>
    <w:p w14:paraId="66238CB6" w14:textId="77777777" w:rsid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7.7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Решение жюри является окончательным, пересмотру и обсуждению не подлежат.</w:t>
      </w:r>
    </w:p>
    <w:p w14:paraId="7CDA064B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533065D4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 8. Финансовые условия и способы оплаты:</w:t>
      </w:r>
    </w:p>
    <w:p w14:paraId="02BF5627" w14:textId="437318E0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8.1 Стоимость за участия опубликована на официальном сайте  </w:t>
      </w:r>
      <w:hyperlink r:id="rId8" w:history="1"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https://artstalant.com/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в описании необходимого вам проекта (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Stalant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com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- Проекты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–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Заочные конкурсы - Выберите нужный вам конкурс - Подробнее)</w:t>
      </w:r>
    </w:p>
    <w:p w14:paraId="0158CB5F" w14:textId="65F82648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8.2 Реквизиты для оплаты участия указаны на сайте и доступны по ссылке: </w:t>
      </w:r>
      <w:hyperlink r:id="rId9" w:history="1">
        <w:r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https://artstalant.com/payment/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(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Stalant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com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- 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Проекты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- Реквизиты на оплату)</w:t>
      </w:r>
    </w:p>
    <w:p w14:paraId="467EADA4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8.3 После подачи заявки на участие участник/коллектив в обязательном порядке оплачивает регистрационный взнос, срок на оплату до последнего дня подачи заявки.</w:t>
      </w:r>
    </w:p>
    <w:p w14:paraId="04D84AE9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9. Ответственность и форс-мажор:</w:t>
      </w:r>
    </w:p>
    <w:p w14:paraId="78BE874F" w14:textId="358D9F48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9.1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S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059EA85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10. Контакты Оргкомитета:</w:t>
      </w:r>
    </w:p>
    <w:p w14:paraId="5486BDDE" w14:textId="6C572083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10.1 Единый международный электронный адрес : </w:t>
      </w:r>
      <w:hyperlink r:id="rId10" w:history="1"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info@art</w:t>
        </w:r>
        <w:r w:rsidRPr="005D495A">
          <w:rPr>
            <w:rStyle w:val="a8"/>
            <w:rFonts w:asciiTheme="minorHAnsi" w:hAnsiTheme="minorHAnsi" w:cstheme="minorHAnsi"/>
            <w:sz w:val="20"/>
            <w:szCs w:val="20"/>
            <w:lang w:val="en-US" w:eastAsia="ru-RU"/>
          </w:rPr>
          <w:t>stalant</w:t>
        </w:r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.</w:t>
        </w:r>
        <w:proofErr w:type="spellStart"/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com</w:t>
        </w:r>
        <w:proofErr w:type="spellEnd"/>
      </w:hyperlink>
      <w:hyperlink r:id="rId11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 </w:t>
        </w:r>
      </w:hyperlink>
    </w:p>
    <w:p w14:paraId="502EC769" w14:textId="3E1AC591" w:rsidR="007E01EB" w:rsidRP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10.2 Горячая линия для связи с оргкомитетом</w:t>
      </w:r>
      <w:r w:rsidRPr="007E01EB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Russia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 +7 (499) 648-</w:t>
      </w:r>
      <w:r w:rsidRPr="007E01EB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7876</w:t>
      </w:r>
    </w:p>
    <w:p w14:paraId="2DA4F836" w14:textId="77777777" w:rsidR="007E01EB" w:rsidRPr="00325806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10.3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WatsApp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iMessage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сотовая связь для связи с оргкомитетом: +7 (910) 016-0160</w:t>
      </w:r>
    </w:p>
    <w:p w14:paraId="2CD30D21" w14:textId="4EE74005" w:rsidR="007E01EB" w:rsidRP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10.4 Сообщество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Вконтакте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 </w:t>
      </w:r>
      <w:hyperlink r:id="rId12" w:history="1"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https://vk.com/artstalantcom</w:t>
        </w:r>
      </w:hyperlink>
      <w:r w:rsidRPr="007E01EB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00219CF7" w14:textId="2A999226" w:rsidR="007E01EB" w:rsidRPr="007E01EB" w:rsidRDefault="007E01EB" w:rsidP="007E01EB">
      <w:pPr>
        <w:shd w:val="clear" w:color="auto" w:fill="FFFFFF"/>
        <w:spacing w:line="240" w:lineRule="auto"/>
        <w:ind w:left="113" w:right="113"/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10.5 Страница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Instagram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</w:t>
      </w:r>
      <w:r w:rsidRPr="007E01EB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hyperlink r:id="rId13" w:history="1"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https://www.instagram.com/artstalantcom/</w:t>
        </w:r>
      </w:hyperlink>
      <w:r w:rsidRPr="007E01EB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1A8865D8" w14:textId="7DB7C377" w:rsidR="007E01EB" w:rsidRPr="007E01EB" w:rsidRDefault="007E01EB" w:rsidP="007E01EB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10.6 Официальный сайт: </w:t>
      </w:r>
      <w:hyperlink r:id="rId14" w:history="1"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https://Art</w:t>
        </w:r>
        <w:r w:rsidRPr="005D495A">
          <w:rPr>
            <w:rStyle w:val="a8"/>
            <w:rFonts w:asciiTheme="minorHAnsi" w:hAnsiTheme="minorHAnsi" w:cstheme="minorHAnsi"/>
            <w:sz w:val="20"/>
            <w:szCs w:val="20"/>
            <w:lang w:val="en-US" w:eastAsia="ru-RU"/>
          </w:rPr>
          <w:t>stalant</w:t>
        </w:r>
        <w:r w:rsidRPr="005D495A">
          <w:rPr>
            <w:rStyle w:val="a8"/>
            <w:rFonts w:asciiTheme="minorHAnsi" w:hAnsiTheme="minorHAnsi" w:cstheme="minorHAnsi"/>
            <w:sz w:val="20"/>
            <w:szCs w:val="20"/>
            <w:lang w:eastAsia="ru-RU"/>
          </w:rPr>
          <w:t>.com</w:t>
        </w:r>
      </w:hyperlink>
    </w:p>
    <w:sectPr w:rsidR="007E01EB" w:rsidRPr="007E01EB" w:rsidSect="007F5092">
      <w:headerReference w:type="default" r:id="rId15"/>
      <w:headerReference w:type="first" r:id="rId16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909D" w14:textId="77777777" w:rsidR="00513651" w:rsidRDefault="00513651" w:rsidP="00FC1948">
      <w:r>
        <w:separator/>
      </w:r>
    </w:p>
  </w:endnote>
  <w:endnote w:type="continuationSeparator" w:id="0">
    <w:p w14:paraId="122B6CEA" w14:textId="77777777" w:rsidR="00513651" w:rsidRDefault="00513651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0EEA" w14:textId="77777777" w:rsidR="00513651" w:rsidRDefault="00513651" w:rsidP="00FC1948">
      <w:r>
        <w:separator/>
      </w:r>
    </w:p>
  </w:footnote>
  <w:footnote w:type="continuationSeparator" w:id="0">
    <w:p w14:paraId="65B6228C" w14:textId="77777777" w:rsidR="00513651" w:rsidRDefault="00513651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720C" w14:textId="2EBA5928" w:rsidR="00FE6672" w:rsidRPr="004B1050" w:rsidRDefault="00E56248" w:rsidP="00E56248">
    <w:pPr>
      <w:pStyle w:val="a4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1BE9" w14:textId="77777777" w:rsidR="007F5092" w:rsidRDefault="007F5092" w:rsidP="007F5092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2B35AE63" wp14:editId="456FE428">
          <wp:simplePos x="0" y="0"/>
          <wp:positionH relativeFrom="column">
            <wp:posOffset>-78105</wp:posOffset>
          </wp:positionH>
          <wp:positionV relativeFrom="paragraph">
            <wp:posOffset>105859</wp:posOffset>
          </wp:positionV>
          <wp:extent cx="2667000" cy="2254250"/>
          <wp:effectExtent l="0" t="0" r="0" b="635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25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88CE4" w14:textId="77777777" w:rsidR="007F5092" w:rsidRDefault="007F5092" w:rsidP="007F5092">
    <w:pPr>
      <w:pStyle w:val="a4"/>
      <w:jc w:val="right"/>
      <w:rPr>
        <w:sz w:val="30"/>
        <w:szCs w:val="30"/>
      </w:rPr>
    </w:pPr>
  </w:p>
  <w:p w14:paraId="4EA1D919" w14:textId="77777777" w:rsidR="007F5092" w:rsidRDefault="007F5092" w:rsidP="007F5092">
    <w:pPr>
      <w:pStyle w:val="a4"/>
      <w:jc w:val="right"/>
      <w:rPr>
        <w:sz w:val="30"/>
        <w:szCs w:val="30"/>
      </w:rPr>
    </w:pPr>
  </w:p>
  <w:p w14:paraId="32127EDB" w14:textId="77777777" w:rsidR="007F5092" w:rsidRPr="00E23B42" w:rsidRDefault="007F5092" w:rsidP="007F5092">
    <w:pPr>
      <w:pStyle w:val="a4"/>
      <w:jc w:val="right"/>
      <w:rPr>
        <w:b/>
        <w:sz w:val="30"/>
        <w:szCs w:val="30"/>
        <w:lang w:val="en-US"/>
      </w:rPr>
    </w:pPr>
    <w:r w:rsidRPr="000043CE">
      <w:rPr>
        <w:sz w:val="30"/>
        <w:szCs w:val="30"/>
      </w:rPr>
      <w:t>Международный</w:t>
    </w:r>
    <w:r w:rsidRPr="00BD7212">
      <w:rPr>
        <w:sz w:val="30"/>
        <w:szCs w:val="30"/>
        <w:lang w:val="en-US"/>
      </w:rPr>
      <w:t xml:space="preserve"> </w:t>
    </w:r>
    <w:r w:rsidRPr="000043CE">
      <w:rPr>
        <w:sz w:val="30"/>
        <w:szCs w:val="30"/>
      </w:rPr>
      <w:t>продюсерский</w:t>
    </w:r>
    <w:r w:rsidRPr="00BD7212">
      <w:rPr>
        <w:sz w:val="30"/>
        <w:szCs w:val="30"/>
        <w:lang w:val="en-US"/>
      </w:rPr>
      <w:t xml:space="preserve"> </w:t>
    </w:r>
    <w:r w:rsidRPr="000043CE">
      <w:rPr>
        <w:sz w:val="30"/>
        <w:szCs w:val="30"/>
      </w:rPr>
      <w:t>центр</w:t>
    </w:r>
    <w:r w:rsidRPr="00BD7212"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 w:rsidRPr="00BD7212">
      <w:rPr>
        <w:b/>
        <w:sz w:val="30"/>
        <w:szCs w:val="30"/>
        <w:lang w:val="en-US"/>
      </w:rPr>
      <w:t>»</w:t>
    </w:r>
  </w:p>
  <w:p w14:paraId="0A996B2F" w14:textId="77777777" w:rsidR="007F5092" w:rsidRPr="00BD7212" w:rsidRDefault="007F5092" w:rsidP="007F5092">
    <w:pPr>
      <w:pStyle w:val="a4"/>
      <w:jc w:val="right"/>
      <w:rPr>
        <w:b/>
        <w:sz w:val="30"/>
        <w:szCs w:val="30"/>
        <w:lang w:val="en-US"/>
      </w:rPr>
    </w:pPr>
    <w:r w:rsidRPr="00BD7212">
      <w:rPr>
        <w:sz w:val="30"/>
        <w:szCs w:val="30"/>
        <w:lang w:val="en-US"/>
      </w:rPr>
      <w:t>International Production Cente</w:t>
    </w:r>
    <w:r w:rsidRPr="000043CE">
      <w:rPr>
        <w:sz w:val="30"/>
        <w:szCs w:val="30"/>
        <w:lang w:val="en-US"/>
      </w:rPr>
      <w:t>r</w:t>
    </w:r>
    <w:r w:rsidRPr="00BD7212">
      <w:rPr>
        <w:b/>
        <w:sz w:val="30"/>
        <w:szCs w:val="30"/>
        <w:lang w:val="en-US"/>
      </w:rPr>
      <w:t xml:space="preserve"> «</w:t>
    </w:r>
    <w:proofErr w:type="spellStart"/>
    <w:r w:rsidRPr="00696566">
      <w:rPr>
        <w:b/>
        <w:sz w:val="30"/>
        <w:szCs w:val="30"/>
        <w:lang w:val="en-US"/>
      </w:rPr>
      <w:t>Art</w:t>
    </w:r>
    <w:r>
      <w:rPr>
        <w:b/>
        <w:sz w:val="30"/>
        <w:szCs w:val="30"/>
        <w:lang w:val="en-US"/>
      </w:rPr>
      <w:t>S</w:t>
    </w:r>
    <w:proofErr w:type="spellEnd"/>
    <w:r w:rsidRPr="00BD7212">
      <w:rPr>
        <w:b/>
        <w:sz w:val="30"/>
        <w:szCs w:val="30"/>
        <w:lang w:val="en-US"/>
      </w:rPr>
      <w:t>»</w:t>
    </w:r>
  </w:p>
  <w:p w14:paraId="3AB19276" w14:textId="77777777" w:rsidR="007F5092" w:rsidRDefault="007F5092" w:rsidP="007F5092">
    <w:pPr>
      <w:pStyle w:val="a4"/>
      <w:jc w:val="right"/>
      <w:rPr>
        <w:lang w:val="en-US"/>
      </w:rPr>
    </w:pPr>
    <w:r>
      <w:t>САЙТ</w:t>
    </w:r>
    <w:r w:rsidRPr="00BD7212"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494C8F09" w14:textId="77777777" w:rsidR="007F5092" w:rsidRPr="00BD7212" w:rsidRDefault="007F5092" w:rsidP="007F5092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BD7212">
      <w:rPr>
        <w:lang w:val="en-US"/>
      </w:rPr>
      <w:t>:</w:t>
    </w:r>
    <w:r>
      <w:rPr>
        <w:sz w:val="30"/>
        <w:szCs w:val="30"/>
        <w:lang w:val="en-US"/>
      </w:rPr>
      <w:t xml:space="preserve"> info@artstalant.com</w:t>
    </w:r>
  </w:p>
  <w:p w14:paraId="191821C4" w14:textId="77777777" w:rsidR="007F5092" w:rsidRPr="00696566" w:rsidRDefault="007F5092" w:rsidP="007F5092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696566">
      <w:rPr>
        <w:lang w:val="en-US"/>
      </w:rPr>
      <w:t>:</w:t>
    </w:r>
    <w:r w:rsidRPr="00696566">
      <w:rPr>
        <w:sz w:val="30"/>
        <w:szCs w:val="30"/>
        <w:lang w:val="en-US"/>
      </w:rPr>
      <w:t xml:space="preserve"> </w:t>
    </w:r>
    <w:r w:rsidRPr="00696566">
      <w:rPr>
        <w:b/>
        <w:sz w:val="30"/>
        <w:szCs w:val="30"/>
        <w:lang w:val="en-US"/>
      </w:rPr>
      <w:t>+7-499-64</w:t>
    </w:r>
    <w:r>
      <w:rPr>
        <w:b/>
        <w:sz w:val="30"/>
        <w:szCs w:val="30"/>
        <w:lang w:val="en-US"/>
      </w:rPr>
      <w:t>8</w:t>
    </w:r>
    <w:r w:rsidRPr="00696566">
      <w:rPr>
        <w:b/>
        <w:sz w:val="30"/>
        <w:szCs w:val="30"/>
        <w:lang w:val="en-US"/>
      </w:rPr>
      <w:t>-78</w:t>
    </w:r>
    <w:r>
      <w:rPr>
        <w:b/>
        <w:sz w:val="30"/>
        <w:szCs w:val="30"/>
        <w:lang w:val="en-US"/>
      </w:rPr>
      <w:t>76</w:t>
    </w:r>
  </w:p>
  <w:p w14:paraId="4DD41958" w14:textId="77777777" w:rsidR="007F5092" w:rsidRPr="00696566" w:rsidRDefault="007F5092" w:rsidP="007F5092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5CDD2733" w14:textId="77777777" w:rsidR="007F5092" w:rsidRPr="004B1050" w:rsidRDefault="007F5092" w:rsidP="007F5092">
    <w:pPr>
      <w:pStyle w:val="a4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90A45A" wp14:editId="77FDF805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09CC7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-.05pt" to="56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" strokecolor="black [3200]" strokeweight="1.5pt">
              <v:stroke joinstyle="miter"/>
              <w10:wrap anchorx="margin"/>
            </v:line>
          </w:pict>
        </mc:Fallback>
      </mc:AlternateContent>
    </w:r>
  </w:p>
  <w:p w14:paraId="61ED49B3" w14:textId="77777777" w:rsidR="007F5092" w:rsidRDefault="007F50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42C17"/>
    <w:rsid w:val="00083D5B"/>
    <w:rsid w:val="001001EA"/>
    <w:rsid w:val="00171B59"/>
    <w:rsid w:val="001F6067"/>
    <w:rsid w:val="002731EB"/>
    <w:rsid w:val="002B64D5"/>
    <w:rsid w:val="00301297"/>
    <w:rsid w:val="00394518"/>
    <w:rsid w:val="003945D0"/>
    <w:rsid w:val="003A4D69"/>
    <w:rsid w:val="00455281"/>
    <w:rsid w:val="004B1050"/>
    <w:rsid w:val="004D1791"/>
    <w:rsid w:val="004E0226"/>
    <w:rsid w:val="0050223A"/>
    <w:rsid w:val="00513651"/>
    <w:rsid w:val="0052419B"/>
    <w:rsid w:val="00544749"/>
    <w:rsid w:val="005477FA"/>
    <w:rsid w:val="0066423F"/>
    <w:rsid w:val="00696566"/>
    <w:rsid w:val="006A017B"/>
    <w:rsid w:val="006A5095"/>
    <w:rsid w:val="00782419"/>
    <w:rsid w:val="007E01EB"/>
    <w:rsid w:val="007F5092"/>
    <w:rsid w:val="00821F68"/>
    <w:rsid w:val="008314CD"/>
    <w:rsid w:val="00837F86"/>
    <w:rsid w:val="00870634"/>
    <w:rsid w:val="008A3584"/>
    <w:rsid w:val="00976845"/>
    <w:rsid w:val="009A58FC"/>
    <w:rsid w:val="009C10F9"/>
    <w:rsid w:val="009E596A"/>
    <w:rsid w:val="00A10281"/>
    <w:rsid w:val="00A70A29"/>
    <w:rsid w:val="00AB4BBC"/>
    <w:rsid w:val="00AD6AED"/>
    <w:rsid w:val="00B23416"/>
    <w:rsid w:val="00B50497"/>
    <w:rsid w:val="00B53B40"/>
    <w:rsid w:val="00BA7608"/>
    <w:rsid w:val="00BD7212"/>
    <w:rsid w:val="00D73336"/>
    <w:rsid w:val="00D75143"/>
    <w:rsid w:val="00D87A3E"/>
    <w:rsid w:val="00D955D7"/>
    <w:rsid w:val="00DE4B1A"/>
    <w:rsid w:val="00E23B42"/>
    <w:rsid w:val="00E33558"/>
    <w:rsid w:val="00E56248"/>
    <w:rsid w:val="00EE148A"/>
    <w:rsid w:val="00EE561D"/>
    <w:rsid w:val="00EE582C"/>
    <w:rsid w:val="00F15D2E"/>
    <w:rsid w:val="00F63E30"/>
    <w:rsid w:val="00F84C60"/>
    <w:rsid w:val="00F91152"/>
    <w:rsid w:val="00FC194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9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455281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455281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455281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455281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455281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455281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455281"/>
    <w:pPr>
      <w:widowControl w:val="0"/>
      <w:suppressLineNumbers/>
      <w:suppressAutoHyphens/>
      <w:spacing w:after="0" w:line="240" w:lineRule="auto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styleId="ac">
    <w:name w:val="Signature"/>
    <w:basedOn w:val="a"/>
    <w:link w:val="ad"/>
    <w:rsid w:val="00455281"/>
    <w:pPr>
      <w:widowControl w:val="0"/>
      <w:suppressLineNumbers/>
      <w:suppressAutoHyphens/>
      <w:spacing w:after="170" w:line="240" w:lineRule="auto"/>
    </w:pPr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character" w:customStyle="1" w:styleId="ad">
    <w:name w:val="Подпись Знак"/>
    <w:basedOn w:val="a1"/>
    <w:link w:val="ac"/>
    <w:rsid w:val="00455281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455281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7E0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talant.com/" TargetMode="Externa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lifeconte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artstal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talant.com/payment/" TargetMode="External"/><Relationship Id="rId14" Type="http://schemas.openxmlformats.org/officeDocument/2006/relationships/hyperlink" Target="https://Artstala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C1875CEA-85C0-8F43-8BD5-80CB8792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cp:lastPrinted>2021-05-20T10:38:00Z</cp:lastPrinted>
  <dcterms:created xsi:type="dcterms:W3CDTF">2020-06-18T10:32:00Z</dcterms:created>
  <dcterms:modified xsi:type="dcterms:W3CDTF">2021-06-21T13:47:00Z</dcterms:modified>
</cp:coreProperties>
</file>